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D945" w14:textId="77777777" w:rsidR="00C441B5" w:rsidRDefault="00C441B5" w:rsidP="00C441B5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Ф О Р М У Л Я Р   </w:t>
      </w:r>
    </w:p>
    <w:p w14:paraId="100EECFF" w14:textId="77777777" w:rsidR="00C441B5" w:rsidRDefault="00C441B5" w:rsidP="00C441B5">
      <w:pPr>
        <w:rPr>
          <w:rFonts w:ascii="Calibri" w:hAnsi="Calibri"/>
          <w:b/>
        </w:rPr>
      </w:pPr>
    </w:p>
    <w:p w14:paraId="27A6A1F5" w14:textId="77777777" w:rsidR="00C441B5" w:rsidRDefault="00C441B5" w:rsidP="00C441B5">
      <w:pPr>
        <w:jc w:val="center"/>
        <w:rPr>
          <w:rFonts w:ascii="Calibri" w:hAnsi="Calibri"/>
          <w:b/>
        </w:rPr>
      </w:pPr>
    </w:p>
    <w:p w14:paraId="3E9FEF63" w14:textId="77777777" w:rsidR="00C441B5" w:rsidRDefault="00C441B5" w:rsidP="00C441B5">
      <w:pPr>
        <w:jc w:val="center"/>
        <w:rPr>
          <w:rFonts w:ascii="Calibri" w:hAnsi="Calibri"/>
          <w:b/>
        </w:rPr>
      </w:pPr>
    </w:p>
    <w:p w14:paraId="18AF6DB7" w14:textId="77777777" w:rsidR="00C441B5" w:rsidRDefault="00C441B5" w:rsidP="00C441B5">
      <w:pPr>
        <w:jc w:val="center"/>
        <w:rPr>
          <w:b/>
        </w:rPr>
      </w:pPr>
    </w:p>
    <w:p w14:paraId="1D10BEE1" w14:textId="77777777" w:rsidR="00C441B5" w:rsidRDefault="00C441B5" w:rsidP="00C441B5">
      <w:pPr>
        <w:jc w:val="center"/>
        <w:rPr>
          <w:b/>
        </w:rPr>
      </w:pPr>
      <w:r>
        <w:rPr>
          <w:b/>
        </w:rPr>
        <w:t xml:space="preserve"> О Т Ч Е Т </w:t>
      </w:r>
    </w:p>
    <w:p w14:paraId="26777676" w14:textId="77777777" w:rsidR="00C441B5" w:rsidRDefault="00C441B5" w:rsidP="00C441B5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НА</w:t>
      </w:r>
      <w:r>
        <w:rPr>
          <w:b/>
        </w:rPr>
        <w:t xml:space="preserve"> НЧ „ХРИСТО БОТЕВ - 1927“ с. НОВГРАД</w:t>
      </w:r>
      <w:r>
        <w:rPr>
          <w:b/>
          <w:lang w:val="ru-RU"/>
        </w:rPr>
        <w:t xml:space="preserve"> за 2023 г.</w:t>
      </w:r>
    </w:p>
    <w:p w14:paraId="50085399" w14:textId="77777777" w:rsidR="00C441B5" w:rsidRDefault="00C441B5" w:rsidP="00C441B5">
      <w:pPr>
        <w:rPr>
          <w:rFonts w:ascii="Calibri" w:hAnsi="Calibri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441B5" w14:paraId="322857DF" w14:textId="77777777" w:rsidTr="00C441B5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7C0067" w14:textId="77777777" w:rsidR="00C441B5" w:rsidRDefault="00C441B5">
            <w:pPr>
              <w:rPr>
                <w:b/>
              </w:rPr>
            </w:pPr>
            <w:r>
              <w:rPr>
                <w:b/>
              </w:rPr>
              <w:t>ОБЩА ИНФОРМАЦИЯ</w:t>
            </w:r>
          </w:p>
        </w:tc>
      </w:tr>
      <w:tr w:rsidR="00C441B5" w14:paraId="676C745F" w14:textId="77777777" w:rsidTr="00C441B5">
        <w:trPr>
          <w:trHeight w:val="274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C16E" w14:textId="77777777" w:rsidR="00C441B5" w:rsidRDefault="00C441B5">
            <w:pPr>
              <w:jc w:val="both"/>
            </w:pPr>
            <w:r>
              <w:rPr>
                <w:b/>
                <w:lang w:val="en-US"/>
              </w:rPr>
              <w:t xml:space="preserve">I. </w:t>
            </w:r>
            <w:r>
              <w:rPr>
                <w:b/>
              </w:rPr>
              <w:t>Актуално състояние на читалището:</w:t>
            </w:r>
          </w:p>
        </w:tc>
      </w:tr>
      <w:tr w:rsidR="00C441B5" w14:paraId="4E75B889" w14:textId="77777777" w:rsidTr="00C441B5">
        <w:trPr>
          <w:trHeight w:val="33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516E" w14:textId="77777777" w:rsidR="00C441B5" w:rsidRDefault="00C441B5">
            <w:r>
              <w:rPr>
                <w:lang w:val="en-US"/>
              </w:rPr>
              <w:t xml:space="preserve">1. </w:t>
            </w:r>
            <w:r>
              <w:t xml:space="preserve">Наименование на читалището: </w:t>
            </w:r>
            <w:r>
              <w:rPr>
                <w:bCs/>
                <w:i/>
                <w:iCs/>
                <w:sz w:val="20"/>
                <w:szCs w:val="20"/>
              </w:rPr>
              <w:t xml:space="preserve">НЧ „ХРИСТО БОТЕВ - </w:t>
            </w:r>
            <w:proofErr w:type="gramStart"/>
            <w:r>
              <w:rPr>
                <w:bCs/>
                <w:i/>
                <w:iCs/>
                <w:sz w:val="20"/>
                <w:szCs w:val="20"/>
              </w:rPr>
              <w:t>1927“ с.</w:t>
            </w:r>
            <w:proofErr w:type="gramEnd"/>
            <w:r>
              <w:rPr>
                <w:bCs/>
                <w:i/>
                <w:iCs/>
                <w:sz w:val="20"/>
                <w:szCs w:val="20"/>
              </w:rPr>
              <w:t xml:space="preserve"> НОВГРАД</w:t>
            </w:r>
          </w:p>
        </w:tc>
      </w:tr>
      <w:tr w:rsidR="00C441B5" w14:paraId="35602DD0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5DD" w14:textId="77777777" w:rsidR="00C441B5" w:rsidRDefault="00C441B5">
            <w:r>
              <w:rPr>
                <w:lang w:val="en-US"/>
              </w:rPr>
              <w:t xml:space="preserve">2. </w:t>
            </w:r>
            <w:r>
              <w:t xml:space="preserve">Населено място:  </w:t>
            </w:r>
            <w:r>
              <w:rPr>
                <w:i/>
                <w:iCs/>
              </w:rPr>
              <w:t>с. Новград</w:t>
            </w:r>
          </w:p>
        </w:tc>
      </w:tr>
      <w:tr w:rsidR="00C441B5" w14:paraId="7BE59181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5D3" w14:textId="77777777" w:rsidR="00C441B5" w:rsidRDefault="00C441B5">
            <w:r>
              <w:t>3. Брой регистрирани читалищни членове: 61</w:t>
            </w:r>
          </w:p>
        </w:tc>
      </w:tr>
      <w:tr w:rsidR="00C441B5" w14:paraId="35FFC92E" w14:textId="77777777" w:rsidTr="00C441B5">
        <w:trPr>
          <w:trHeight w:val="36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0A9C" w14:textId="77777777" w:rsidR="00C441B5" w:rsidRDefault="00C441B5">
            <w:r>
              <w:t>4. Извършена пререгистрация на читалището в определения от ЗНЧ срок:  2019</w:t>
            </w:r>
          </w:p>
        </w:tc>
      </w:tr>
      <w:tr w:rsidR="00C441B5" w14:paraId="59830DD8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C0A1" w14:textId="77777777" w:rsidR="00C441B5" w:rsidRDefault="00C441B5">
            <w:r>
              <w:t xml:space="preserve">5. Последно вписана промяна в обстоятелствата: </w:t>
            </w:r>
          </w:p>
          <w:p w14:paraId="134BAEF1" w14:textId="77777777" w:rsidR="00C441B5" w:rsidRDefault="00C441B5">
            <w:r>
              <w:rPr>
                <w:i/>
                <w:iCs/>
                <w:color w:val="0D0D0D"/>
              </w:rPr>
              <w:t>От 19.08.2019 г. читалището е регистрирано в Търговския регистър и регистъра на юридическите лица с нестопанска цел към Агенцията по вписвания. На</w:t>
            </w:r>
            <w:r>
              <w:rPr>
                <w:i/>
                <w:iCs/>
                <w:color w:val="0D0D0D"/>
                <w:lang w:val="en-US"/>
              </w:rPr>
              <w:t xml:space="preserve"> </w:t>
            </w:r>
            <w:r>
              <w:rPr>
                <w:i/>
                <w:iCs/>
                <w:color w:val="0D0D0D"/>
              </w:rPr>
              <w:t>1</w:t>
            </w:r>
            <w:r>
              <w:rPr>
                <w:i/>
                <w:iCs/>
                <w:color w:val="0D0D0D"/>
                <w:lang w:val="en-US"/>
              </w:rPr>
              <w:t>2</w:t>
            </w:r>
            <w:r>
              <w:rPr>
                <w:i/>
                <w:iCs/>
                <w:color w:val="0D0D0D"/>
              </w:rPr>
              <w:t>.0</w:t>
            </w:r>
            <w:r>
              <w:rPr>
                <w:i/>
                <w:iCs/>
                <w:color w:val="0D0D0D"/>
                <w:lang w:val="en-US"/>
              </w:rPr>
              <w:t>4</w:t>
            </w:r>
            <w:r>
              <w:rPr>
                <w:i/>
                <w:iCs/>
                <w:color w:val="0D0D0D"/>
              </w:rPr>
              <w:t>.2022 г. – промяна в състава на проверителна комисия и читалищно настоятелство.</w:t>
            </w:r>
            <w:r>
              <w:rPr>
                <w:i/>
                <w:iCs/>
                <w:color w:val="0D0D0D"/>
                <w:lang w:val="en-US"/>
              </w:rPr>
              <w:t xml:space="preserve"> </w:t>
            </w:r>
          </w:p>
        </w:tc>
      </w:tr>
      <w:tr w:rsidR="00C441B5" w14:paraId="6E25E06B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FD73" w14:textId="77777777" w:rsidR="00C441B5" w:rsidRDefault="00C441B5">
            <w:r>
              <w:t>6. Проведени общи събрания: 1 бр.</w:t>
            </w:r>
          </w:p>
        </w:tc>
      </w:tr>
      <w:tr w:rsidR="00C441B5" w14:paraId="53AD6B11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5930" w14:textId="77777777" w:rsidR="00C441B5" w:rsidRDefault="00C441B5">
            <w:r>
              <w:t>6. Проведени заседания на читалищното настоятелство и проверителната комисия: 7 бр.</w:t>
            </w:r>
          </w:p>
        </w:tc>
      </w:tr>
      <w:tr w:rsidR="00C441B5" w14:paraId="489E1FE0" w14:textId="77777777" w:rsidTr="00C441B5">
        <w:trPr>
          <w:trHeight w:val="16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42D8" w14:textId="77777777" w:rsidR="00C441B5" w:rsidRDefault="00C441B5">
            <w:pPr>
              <w:jc w:val="both"/>
              <w:rPr>
                <w:highlight w:val="lightGray"/>
              </w:rPr>
            </w:pPr>
            <w:r>
              <w:rPr>
                <w:b/>
              </w:rPr>
              <w:t>II. Административен капацитет</w:t>
            </w:r>
          </w:p>
        </w:tc>
      </w:tr>
      <w:tr w:rsidR="00C441B5" w14:paraId="019380C1" w14:textId="77777777" w:rsidTr="00C441B5">
        <w:trPr>
          <w:trHeight w:val="156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B22F" w14:textId="77777777" w:rsidR="00C441B5" w:rsidRDefault="00C441B5">
            <w:r>
              <w:rPr>
                <w:b/>
              </w:rPr>
              <w:t>1.</w:t>
            </w:r>
            <w:r>
              <w:t xml:space="preserve"> Субсидирана численост на персонала през 2023 г.</w:t>
            </w:r>
          </w:p>
          <w:p w14:paraId="41759ECC" w14:textId="77777777" w:rsidR="00C441B5" w:rsidRDefault="00C441B5">
            <w:pPr>
              <w:rPr>
                <w:i/>
              </w:rPr>
            </w:pPr>
            <w:r>
              <w:rPr>
                <w:i/>
              </w:rPr>
              <w:t xml:space="preserve">Моля да предоставите информация за:  </w:t>
            </w:r>
          </w:p>
          <w:p w14:paraId="5859DD56" w14:textId="77777777" w:rsidR="00C441B5" w:rsidRDefault="00C441B5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 - субсидираната численост на персонала: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000000"/>
              </w:rPr>
              <w:t>2,8</w:t>
            </w:r>
          </w:p>
          <w:p w14:paraId="0A8D154C" w14:textId="77777777" w:rsidR="00C441B5" w:rsidRDefault="00C441B5">
            <w:pPr>
              <w:rPr>
                <w:i/>
              </w:rPr>
            </w:pPr>
            <w:r>
              <w:rPr>
                <w:i/>
              </w:rPr>
              <w:t xml:space="preserve">- поименно разписание на длъжностите, включващо длъжностно наименование, имената, образователна степен и квалификация на лицата, чиито заплати се осигуряват с финансиране чрез субсидия от държавния бюджет </w:t>
            </w:r>
          </w:p>
          <w:p w14:paraId="6176AB0C" w14:textId="77777777" w:rsidR="00C441B5" w:rsidRDefault="00C441B5">
            <w:pPr>
              <w:rPr>
                <w:i/>
              </w:rPr>
            </w:pPr>
            <w:r>
              <w:rPr>
                <w:i/>
              </w:rPr>
              <w:t>2 заети щатни бройки</w:t>
            </w:r>
          </w:p>
          <w:p w14:paraId="208CCC2B" w14:textId="77777777" w:rsidR="00C441B5" w:rsidRDefault="00C441B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Филис Мехмедова </w:t>
            </w:r>
            <w:proofErr w:type="spellStart"/>
            <w:r>
              <w:rPr>
                <w:i/>
                <w:iCs/>
              </w:rPr>
              <w:t>Мехмедова</w:t>
            </w:r>
            <w:proofErr w:type="spellEnd"/>
            <w:r>
              <w:rPr>
                <w:i/>
                <w:iCs/>
              </w:rPr>
              <w:t xml:space="preserve"> – секретар, образование – висше</w:t>
            </w:r>
          </w:p>
          <w:p w14:paraId="54815B2C" w14:textId="77777777" w:rsidR="00C441B5" w:rsidRDefault="00C441B5">
            <w:pPr>
              <w:rPr>
                <w:i/>
              </w:rPr>
            </w:pPr>
            <w:r>
              <w:rPr>
                <w:i/>
                <w:iCs/>
              </w:rPr>
              <w:t>Цветанка Николаева Николова – работник библиотека, образование – средно общообразователно</w:t>
            </w:r>
          </w:p>
        </w:tc>
      </w:tr>
      <w:tr w:rsidR="00C441B5" w14:paraId="098DC4C8" w14:textId="77777777" w:rsidTr="00C441B5">
        <w:trPr>
          <w:trHeight w:val="52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1075" w14:textId="77777777" w:rsidR="00C441B5" w:rsidRDefault="00C441B5">
            <w:pPr>
              <w:rPr>
                <w:i/>
              </w:rPr>
            </w:pPr>
            <w:r>
              <w:t xml:space="preserve">2. Средна брутна работна заплата през 2023 г. на работещите в читалището. </w:t>
            </w:r>
            <w:r>
              <w:rPr>
                <w:i/>
              </w:rPr>
              <w:t>Моля, опишете за всяка длъжност поотделно</w:t>
            </w:r>
          </w:p>
          <w:p w14:paraId="46E70FA7" w14:textId="77777777" w:rsidR="00C441B5" w:rsidRDefault="00C441B5">
            <w:pPr>
              <w:rPr>
                <w:i/>
              </w:rPr>
            </w:pPr>
            <w:r>
              <w:rPr>
                <w:i/>
              </w:rPr>
              <w:t>Секретар- 954,62  лв.</w:t>
            </w:r>
          </w:p>
          <w:p w14:paraId="29505306" w14:textId="77777777" w:rsidR="00C441B5" w:rsidRDefault="00C441B5">
            <w:r>
              <w:rPr>
                <w:i/>
              </w:rPr>
              <w:t>Работник библиотека- 1103,52  лв.</w:t>
            </w:r>
          </w:p>
        </w:tc>
      </w:tr>
      <w:tr w:rsidR="00C441B5" w14:paraId="24527A09" w14:textId="77777777" w:rsidTr="00C441B5">
        <w:trPr>
          <w:trHeight w:val="52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D798" w14:textId="77777777" w:rsidR="00C441B5" w:rsidRDefault="00C441B5">
            <w:pPr>
              <w:rPr>
                <w:i/>
              </w:rPr>
            </w:pPr>
            <w:r>
              <w:t xml:space="preserve">3. Лица, наети по извънтрудови правоотношения </w:t>
            </w:r>
            <w:r>
              <w:rPr>
                <w:i/>
              </w:rPr>
              <w:t>(Моля, опишете броя на лицата, наети на граждански договор, вида на извършваната дейност, среден размер на възнаграждението па гражданския договор)</w:t>
            </w:r>
          </w:p>
          <w:p w14:paraId="33D598C5" w14:textId="77777777" w:rsidR="00C441B5" w:rsidRDefault="00C441B5">
            <w:pPr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000000"/>
              </w:rPr>
              <w:t>- Не</w:t>
            </w:r>
          </w:p>
        </w:tc>
      </w:tr>
      <w:tr w:rsidR="00C441B5" w14:paraId="3D62F9F5" w14:textId="77777777" w:rsidTr="00C441B5">
        <w:trPr>
          <w:trHeight w:val="52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7527" w14:textId="77777777" w:rsidR="00C441B5" w:rsidRDefault="00C441B5">
            <w:r>
              <w:t>3</w:t>
            </w:r>
            <w:r>
              <w:rPr>
                <w:b/>
              </w:rPr>
              <w:t>.</w:t>
            </w:r>
            <w:r>
              <w:t xml:space="preserve"> 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 </w:t>
            </w:r>
          </w:p>
          <w:p w14:paraId="2FF0A126" w14:textId="378C808E" w:rsidR="00C441B5" w:rsidRDefault="00C441B5">
            <w:pPr>
              <w:rPr>
                <w:lang w:val="en-US"/>
              </w:rPr>
            </w:pPr>
            <w:r>
              <w:rPr>
                <w:b/>
                <w:i/>
              </w:rPr>
              <w:t xml:space="preserve">(опишете ги) </w:t>
            </w:r>
            <w:r w:rsidR="00C21E52" w:rsidRPr="00C21E52">
              <w:rPr>
                <w:i/>
                <w:iCs/>
              </w:rPr>
              <w:t>Участие в работни срещи с Община Ценово и читалищата в общината. Работни срещи и семинари с "</w:t>
            </w:r>
            <w:proofErr w:type="spellStart"/>
            <w:r w:rsidR="00C21E52" w:rsidRPr="00C21E52">
              <w:rPr>
                <w:i/>
                <w:iCs/>
              </w:rPr>
              <w:t>Рекиц</w:t>
            </w:r>
            <w:proofErr w:type="spellEnd"/>
            <w:r w:rsidR="00C21E52" w:rsidRPr="00C21E52">
              <w:rPr>
                <w:i/>
                <w:iCs/>
              </w:rPr>
              <w:t>" Русе, Пътуващ семинар.</w:t>
            </w:r>
            <w:r w:rsidR="00C21E52">
              <w:rPr>
                <w:i/>
                <w:iCs/>
              </w:rPr>
              <w:t xml:space="preserve"> </w:t>
            </w:r>
            <w:r w:rsidR="00C21E52" w:rsidRPr="00C21E52">
              <w:rPr>
                <w:i/>
                <w:iCs/>
              </w:rPr>
              <w:t>Участие в семинар - Сдружение"</w:t>
            </w:r>
            <w:r w:rsidR="00C21E52">
              <w:rPr>
                <w:i/>
                <w:iCs/>
              </w:rPr>
              <w:t xml:space="preserve"> </w:t>
            </w:r>
            <w:r w:rsidR="00C21E52" w:rsidRPr="00C21E52">
              <w:rPr>
                <w:i/>
                <w:iCs/>
              </w:rPr>
              <w:t>Плевенски обществен фонд- ЧИТАЛИЩА".</w:t>
            </w:r>
          </w:p>
        </w:tc>
      </w:tr>
      <w:tr w:rsidR="00C441B5" w14:paraId="642A14DA" w14:textId="77777777" w:rsidTr="00C441B5">
        <w:trPr>
          <w:trHeight w:val="26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0CF7" w14:textId="77777777" w:rsidR="00C441B5" w:rsidRDefault="00C441B5">
            <w:r>
              <w:t>4. Служители, навършващи пенсионна възраст през 2024 г. и необходими средства за изплащане на обезщетение по чл. 222, ал. 3 от КТ - НЕ</w:t>
            </w:r>
          </w:p>
        </w:tc>
      </w:tr>
      <w:tr w:rsidR="00C441B5" w14:paraId="62A3DC14" w14:textId="77777777" w:rsidTr="00C441B5">
        <w:trPr>
          <w:trHeight w:val="26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E715" w14:textId="77777777" w:rsidR="00C441B5" w:rsidRDefault="00C441B5">
            <w:r>
              <w:rPr>
                <w:b/>
              </w:rPr>
              <w:t>3.</w:t>
            </w:r>
            <w:r>
              <w:t xml:space="preserve"> Наложени санкции на читалището по чл. 31, 32 и 33 от Закона за народните читалища - НЕ</w:t>
            </w:r>
          </w:p>
        </w:tc>
      </w:tr>
      <w:tr w:rsidR="00C441B5" w14:paraId="5F5AD215" w14:textId="77777777" w:rsidTr="00C441B5">
        <w:trPr>
          <w:trHeight w:val="22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E819" w14:textId="77777777" w:rsidR="00C441B5" w:rsidRDefault="00C4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III. </w:t>
            </w:r>
            <w:r>
              <w:rPr>
                <w:b/>
              </w:rPr>
              <w:t>Материална база</w:t>
            </w:r>
          </w:p>
        </w:tc>
      </w:tr>
      <w:tr w:rsidR="00C441B5" w14:paraId="1D1E5076" w14:textId="77777777" w:rsidTr="00C441B5">
        <w:trPr>
          <w:trHeight w:val="862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6903" w14:textId="77777777" w:rsidR="00C441B5" w:rsidRDefault="00C441B5">
            <w:r>
              <w:lastRenderedPageBreak/>
              <w:t>1. Сграден фонд</w:t>
            </w:r>
          </w:p>
          <w:p w14:paraId="6DDB7BD1" w14:textId="77777777" w:rsidR="00C441B5" w:rsidRDefault="00C441B5">
            <w:pPr>
              <w:rPr>
                <w:i/>
                <w:iCs/>
              </w:rPr>
            </w:pPr>
            <w:r>
              <w:rPr>
                <w:i/>
                <w:iCs/>
              </w:rPr>
              <w:t>Застроена  площ 640 кв.м. Помещенията в читалището са 6 на брой – киносалон с 270 бр. места, библиотека със склад, две гримьорни, малък салон, кабинет. Отоплява се чрез електроенергия и твърдо гориво.</w:t>
            </w:r>
          </w:p>
          <w:p w14:paraId="1829F811" w14:textId="77777777" w:rsidR="00C441B5" w:rsidRDefault="00C441B5">
            <w:pPr>
              <w:rPr>
                <w:b/>
                <w:lang w:val="en-US"/>
              </w:rPr>
            </w:pPr>
            <w:r>
              <w:rPr>
                <w:i/>
                <w:iCs/>
              </w:rPr>
              <w:t>Акт №49 за Общинска собственост.</w:t>
            </w:r>
          </w:p>
        </w:tc>
      </w:tr>
      <w:tr w:rsidR="00C441B5" w14:paraId="678EF47D" w14:textId="77777777" w:rsidTr="00C441B5">
        <w:trPr>
          <w:trHeight w:val="51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7FC2" w14:textId="77777777" w:rsidR="00C441B5" w:rsidRDefault="00C441B5">
            <w:r>
              <w:t>2. Наличие на сграден фонд и/или помещения за читалищна дейност с осигурен достъп за хора с увреждания -Рампа за хора с увреждания на входа на читалището.</w:t>
            </w:r>
          </w:p>
        </w:tc>
      </w:tr>
      <w:tr w:rsidR="00C441B5" w14:paraId="20FF1899" w14:textId="77777777" w:rsidTr="00C441B5">
        <w:trPr>
          <w:trHeight w:val="51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5665" w14:textId="77777777" w:rsidR="00C441B5" w:rsidRDefault="00C441B5">
            <w:pPr>
              <w:rPr>
                <w:i/>
              </w:rPr>
            </w:pPr>
            <w:r>
              <w:t xml:space="preserve">3. Последно извършени ремонтни дейности в сградния фонд. Моля опишете вида ремонтни дейности и средствата за извършването им. </w:t>
            </w:r>
            <w:r>
              <w:rPr>
                <w:i/>
              </w:rPr>
              <w:t>Реконструкция на читалищната сграда,</w:t>
            </w:r>
          </w:p>
          <w:p w14:paraId="0F6D4B9E" w14:textId="77777777" w:rsidR="00C441B5" w:rsidRDefault="00C441B5">
            <w:pPr>
              <w:rPr>
                <w:i/>
              </w:rPr>
            </w:pPr>
            <w:r>
              <w:rPr>
                <w:i/>
              </w:rPr>
              <w:t xml:space="preserve">осъществен от Програма за развитие на селските райони </w:t>
            </w:r>
            <w:r>
              <w:rPr>
                <w:i/>
                <w:lang w:val="en-US"/>
              </w:rPr>
              <w:t>(2007- 2013)</w:t>
            </w:r>
            <w:r>
              <w:rPr>
                <w:i/>
              </w:rPr>
              <w:t xml:space="preserve"> през 2015 г.</w:t>
            </w:r>
          </w:p>
          <w:p w14:paraId="6EFAA7AA" w14:textId="77777777" w:rsidR="00C441B5" w:rsidRDefault="00C441B5"/>
        </w:tc>
      </w:tr>
      <w:tr w:rsidR="00C441B5" w14:paraId="3198D101" w14:textId="77777777" w:rsidTr="00C441B5">
        <w:trPr>
          <w:trHeight w:val="51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7886" w14:textId="77777777" w:rsidR="00C441B5" w:rsidRDefault="00C441B5">
            <w:pPr>
              <w:jc w:val="both"/>
              <w:rPr>
                <w:i/>
                <w:lang w:val="en-US"/>
              </w:rPr>
            </w:pPr>
            <w:r>
              <w:t xml:space="preserve">3. Наличие на компютри, размножителна техника, озвучителна техника, охранителна техника и други съвременни устройства </w:t>
            </w:r>
            <w:r>
              <w:rPr>
                <w:i/>
              </w:rPr>
              <w:t>Лаптоп – 1 бр. по проект №18/313/00108 от 17.10.2012 г. Мярка 313 „Насърчаване на туристическите дейности“ от Програма за развитие на селските райони за периода 2007-2013 г.</w:t>
            </w:r>
            <w:r>
              <w:rPr>
                <w:i/>
                <w:lang w:val="en-US"/>
              </w:rPr>
              <w:t xml:space="preserve">; </w:t>
            </w:r>
          </w:p>
          <w:p w14:paraId="6A9FAFCD" w14:textId="77777777" w:rsidR="00C441B5" w:rsidRDefault="00C441B5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принтер -1 бр., закупен със собствени средства</w:t>
            </w:r>
            <w:r>
              <w:rPr>
                <w:i/>
                <w:lang w:val="en-US"/>
              </w:rPr>
              <w:t xml:space="preserve">; </w:t>
            </w:r>
          </w:p>
          <w:p w14:paraId="0B2846E2" w14:textId="213D7F80" w:rsidR="00C441B5" w:rsidRDefault="00C441B5">
            <w:pPr>
              <w:jc w:val="both"/>
              <w:rPr>
                <w:i/>
              </w:rPr>
            </w:pPr>
            <w:r>
              <w:rPr>
                <w:i/>
              </w:rPr>
              <w:t xml:space="preserve">озвучителна техника – </w:t>
            </w:r>
            <w:r w:rsidR="00C21E52">
              <w:rPr>
                <w:i/>
              </w:rPr>
              <w:t xml:space="preserve">2 </w:t>
            </w:r>
            <w:r>
              <w:rPr>
                <w:i/>
              </w:rPr>
              <w:t>бр., закупена със собствени средства</w:t>
            </w:r>
            <w:r>
              <w:rPr>
                <w:i/>
                <w:lang w:val="en-US"/>
              </w:rPr>
              <w:t>;</w:t>
            </w:r>
          </w:p>
          <w:p w14:paraId="233405CC" w14:textId="77777777" w:rsidR="00C441B5" w:rsidRDefault="00C441B5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система за видеонаблюдение и охрана – 6 бр. камери закупени със собствени средства</w:t>
            </w:r>
            <w:r>
              <w:rPr>
                <w:i/>
                <w:lang w:val="en-US"/>
              </w:rPr>
              <w:t xml:space="preserve">; </w:t>
            </w:r>
            <w:r>
              <w:rPr>
                <w:i/>
              </w:rPr>
              <w:t>мултимедия – 1 бр. по проект №18/313/</w:t>
            </w:r>
            <w:r>
              <w:rPr>
                <w:i/>
                <w:lang w:val="en-US"/>
              </w:rPr>
              <w:t xml:space="preserve">00108 </w:t>
            </w:r>
            <w:r>
              <w:rPr>
                <w:i/>
              </w:rPr>
              <w:t>от 17.10.2012 г. Мярка 313 „Насърчаване на туристическите дейности“ от Програма за развитие на селските райони за периода 2007-2013г.</w:t>
            </w:r>
            <w:r>
              <w:rPr>
                <w:i/>
                <w:lang w:val="en-US"/>
              </w:rPr>
              <w:t xml:space="preserve">; </w:t>
            </w:r>
          </w:p>
          <w:p w14:paraId="1DCF37B5" w14:textId="77777777" w:rsidR="00C441B5" w:rsidRDefault="00C441B5">
            <w:r>
              <w:rPr>
                <w:i/>
              </w:rPr>
              <w:t>1 бр. видеокамера за заснемане на събития, закупена със собствени средства.</w:t>
            </w:r>
          </w:p>
        </w:tc>
      </w:tr>
      <w:tr w:rsidR="00C441B5" w14:paraId="0C425628" w14:textId="77777777" w:rsidTr="00C441B5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DA52" w14:textId="77777777" w:rsidR="00C441B5" w:rsidRDefault="00C441B5">
            <w:pPr>
              <w:jc w:val="both"/>
            </w:pPr>
            <w:r>
              <w:t>4. Наличие на електронен подпис  - ДА</w:t>
            </w:r>
          </w:p>
        </w:tc>
      </w:tr>
      <w:tr w:rsidR="00C441B5" w14:paraId="7B2D8A84" w14:textId="77777777" w:rsidTr="00C441B5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F241" w14:textId="77777777" w:rsidR="00C441B5" w:rsidRDefault="00C441B5">
            <w:pPr>
              <w:jc w:val="both"/>
            </w:pPr>
            <w:r>
              <w:t>5. Наличие на електронно банкиране - ДА</w:t>
            </w:r>
          </w:p>
        </w:tc>
      </w:tr>
      <w:tr w:rsidR="00C441B5" w14:paraId="1DF5E1CD" w14:textId="77777777" w:rsidTr="00C441B5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27E12B" w14:textId="77777777" w:rsidR="00C441B5" w:rsidRDefault="00C441B5">
            <w:pPr>
              <w:jc w:val="both"/>
              <w:rPr>
                <w:b/>
              </w:rPr>
            </w:pPr>
            <w:r>
              <w:rPr>
                <w:b/>
              </w:rPr>
              <w:t>РЕАЛИЗИРАНИ ДЕЙНОСТИ ПО ПРОГРАМАТА ЗА РЧД за 2023 г.</w:t>
            </w:r>
          </w:p>
        </w:tc>
      </w:tr>
      <w:tr w:rsidR="00C441B5" w14:paraId="585CDFF0" w14:textId="77777777" w:rsidTr="00C441B5">
        <w:trPr>
          <w:trHeight w:val="19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2B45" w14:textId="77777777" w:rsidR="00C441B5" w:rsidRDefault="00C441B5">
            <w:pPr>
              <w:rPr>
                <w:b/>
              </w:rPr>
            </w:pPr>
            <w:r>
              <w:rPr>
                <w:b/>
              </w:rPr>
              <w:t>1. Библиотечно и информационно обслужване</w:t>
            </w:r>
          </w:p>
        </w:tc>
      </w:tr>
      <w:tr w:rsidR="00C441B5" w14:paraId="11297681" w14:textId="77777777" w:rsidTr="00C441B5">
        <w:trPr>
          <w:trHeight w:val="25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ED59" w14:textId="77777777" w:rsidR="00C441B5" w:rsidRDefault="00C441B5">
            <w:pPr>
              <w:rPr>
                <w:b/>
              </w:rPr>
            </w:pPr>
            <w:r>
              <w:t xml:space="preserve">Брой на библиотечните единици във вашия библиотечен фонд: </w:t>
            </w:r>
            <w:r>
              <w:rPr>
                <w:b/>
                <w:bCs/>
              </w:rPr>
              <w:t>10 866 бр</w:t>
            </w:r>
            <w:r>
              <w:t>.</w:t>
            </w:r>
          </w:p>
        </w:tc>
      </w:tr>
      <w:tr w:rsidR="00C441B5" w14:paraId="451C799A" w14:textId="77777777" w:rsidTr="00C441B5">
        <w:trPr>
          <w:trHeight w:val="33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0069" w14:textId="77777777" w:rsidR="00C441B5" w:rsidRDefault="00C441B5">
            <w:r>
              <w:t xml:space="preserve">Брой на </w:t>
            </w:r>
            <w:proofErr w:type="spellStart"/>
            <w:r>
              <w:t>новозакупените</w:t>
            </w:r>
            <w:proofErr w:type="spellEnd"/>
            <w:r>
              <w:t xml:space="preserve"> книги през 2023 г. и произход на средствата за закупуването им: </w:t>
            </w:r>
          </w:p>
          <w:p w14:paraId="5A80BC45" w14:textId="77777777" w:rsidR="00C441B5" w:rsidRDefault="00C441B5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31 бр. от собствени средства;</w:t>
            </w:r>
          </w:p>
          <w:p w14:paraId="17C39449" w14:textId="77777777" w:rsidR="00C441B5" w:rsidRDefault="00C441B5">
            <w:pPr>
              <w:rPr>
                <w:i/>
                <w:color w:val="FF0000"/>
              </w:rPr>
            </w:pPr>
          </w:p>
        </w:tc>
      </w:tr>
      <w:tr w:rsidR="00C441B5" w14:paraId="5ECDAB65" w14:textId="77777777" w:rsidTr="00C441B5">
        <w:trPr>
          <w:trHeight w:val="16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F4EA" w14:textId="77777777" w:rsidR="00C441B5" w:rsidRDefault="00C441B5">
            <w:r>
              <w:t>Брой дарени книги през 2023 г.: 166</w:t>
            </w:r>
          </w:p>
        </w:tc>
      </w:tr>
      <w:tr w:rsidR="00C441B5" w14:paraId="77628298" w14:textId="77777777" w:rsidTr="00C441B5">
        <w:trPr>
          <w:trHeight w:val="24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1B3C" w14:textId="77777777" w:rsidR="00C441B5" w:rsidRDefault="00C441B5">
            <w:r>
              <w:t>Брой на абонираните за 2023 г. периодични издания: 3</w:t>
            </w:r>
          </w:p>
        </w:tc>
      </w:tr>
      <w:tr w:rsidR="00C441B5" w14:paraId="379FC485" w14:textId="77777777" w:rsidTr="00C441B5">
        <w:trPr>
          <w:trHeight w:val="31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B18" w14:textId="77777777" w:rsidR="00C441B5" w:rsidRDefault="00C441B5">
            <w:r>
              <w:t>Брой на проведени мероприятия в библиотеката през 2023 г.: 2</w:t>
            </w:r>
          </w:p>
        </w:tc>
      </w:tr>
      <w:tr w:rsidR="00C441B5" w14:paraId="30DBB02D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0321" w14:textId="77777777" w:rsidR="00C441B5" w:rsidRDefault="00C441B5">
            <w:r>
              <w:t>Брой на регистрираните читатели през 2023 г.: 123</w:t>
            </w:r>
          </w:p>
        </w:tc>
      </w:tr>
      <w:tr w:rsidR="00C441B5" w14:paraId="372C8B3D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881C" w14:textId="77777777" w:rsidR="00C441B5" w:rsidRDefault="00C441B5">
            <w:r>
              <w:t>Брой на посещения в библиотеката през 2023 г.: 606</w:t>
            </w:r>
          </w:p>
        </w:tc>
      </w:tr>
      <w:tr w:rsidR="00C441B5" w14:paraId="1FE5F435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80BF" w14:textId="77777777" w:rsidR="00C441B5" w:rsidRDefault="00C441B5">
            <w:r>
              <w:t>Брой на заета литература през 2023 г.:  439</w:t>
            </w:r>
          </w:p>
        </w:tc>
      </w:tr>
      <w:tr w:rsidR="00C441B5" w14:paraId="623D56BD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6068" w14:textId="77777777" w:rsidR="00C441B5" w:rsidRDefault="00C441B5"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Автоматизация на библиотечно-информационното обслужване</w:t>
            </w:r>
          </w:p>
        </w:tc>
      </w:tr>
      <w:tr w:rsidR="00C441B5" w14:paraId="52D50D30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6C25" w14:textId="77777777" w:rsidR="00C441B5" w:rsidRDefault="00C441B5">
            <w:pPr>
              <w:rPr>
                <w:i/>
                <w:iCs/>
              </w:rPr>
            </w:pPr>
            <w:r>
              <w:t xml:space="preserve">Брой на компютри и периферни устройства (принтер, скенер) и други съвременни информационни устройства: </w:t>
            </w:r>
            <w:r>
              <w:rPr>
                <w:i/>
                <w:iCs/>
              </w:rPr>
              <w:t>Настолни компютри – 5 бр.</w:t>
            </w:r>
          </w:p>
          <w:p w14:paraId="2A82BF54" w14:textId="77777777" w:rsidR="00C441B5" w:rsidRDefault="00C441B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Лаптоп – 2 бр. </w:t>
            </w:r>
          </w:p>
          <w:p w14:paraId="74F2C4F7" w14:textId="77777777" w:rsidR="00C441B5" w:rsidRDefault="00C441B5">
            <w:pPr>
              <w:rPr>
                <w:i/>
                <w:iCs/>
              </w:rPr>
            </w:pPr>
            <w:r>
              <w:rPr>
                <w:i/>
                <w:iCs/>
              </w:rPr>
              <w:t>Принтер – 1 бр.</w:t>
            </w:r>
          </w:p>
          <w:p w14:paraId="207B3490" w14:textId="77777777" w:rsidR="00C441B5" w:rsidRDefault="00C441B5">
            <w:pPr>
              <w:rPr>
                <w:i/>
                <w:iCs/>
              </w:rPr>
            </w:pPr>
            <w:r>
              <w:rPr>
                <w:i/>
                <w:iCs/>
              </w:rPr>
              <w:t>Мултимедия – 1 бр.</w:t>
            </w:r>
          </w:p>
          <w:p w14:paraId="319C4377" w14:textId="77777777" w:rsidR="00C441B5" w:rsidRDefault="00C441B5">
            <w:pPr>
              <w:rPr>
                <w:b/>
              </w:rPr>
            </w:pPr>
            <w:r>
              <w:rPr>
                <w:i/>
                <w:iCs/>
              </w:rPr>
              <w:t>Таблет – 1 бр.</w:t>
            </w:r>
          </w:p>
        </w:tc>
      </w:tr>
      <w:tr w:rsidR="00C441B5" w14:paraId="7220E69E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5ED" w14:textId="77777777" w:rsidR="00C441B5" w:rsidRDefault="00C441B5">
            <w:r>
              <w:t xml:space="preserve">Закупена нова техника през 2023 г.: </w:t>
            </w:r>
            <w:r>
              <w:rPr>
                <w:i/>
              </w:rPr>
              <w:t xml:space="preserve">АУДИО СИСТЕМА </w:t>
            </w:r>
          </w:p>
        </w:tc>
      </w:tr>
      <w:tr w:rsidR="00C441B5" w14:paraId="669F6D85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2D36" w14:textId="77777777" w:rsidR="00C441B5" w:rsidRDefault="00C441B5">
            <w:r>
              <w:t>Осигурен достъп до интернет:  ДА</w:t>
            </w:r>
          </w:p>
        </w:tc>
      </w:tr>
      <w:tr w:rsidR="00C441B5" w14:paraId="71E5D86F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7FBB" w14:textId="77777777" w:rsidR="00C441B5" w:rsidRDefault="00C441B5">
            <w:r>
              <w:t xml:space="preserve">Наличие и употреба на специализиран софтуерен продукт за библиотечно обслужване (напр. Автоматизирана библиотека </w:t>
            </w:r>
            <w:r>
              <w:rPr>
                <w:lang w:val="en-US"/>
              </w:rPr>
              <w:t>PC-TM, e-Lib PRIMA</w:t>
            </w:r>
            <w:r>
              <w:t xml:space="preserve"> или др.):-НЕ</w:t>
            </w:r>
          </w:p>
        </w:tc>
      </w:tr>
      <w:tr w:rsidR="00C441B5" w14:paraId="21CB3430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20AC" w14:textId="77777777" w:rsidR="00C441B5" w:rsidRDefault="00C441B5">
            <w:r>
              <w:lastRenderedPageBreak/>
              <w:t>Наличие на електронен каталог и възможност за автоматизирано търсене на информация по зададени от потребителя параметри: -НЕ</w:t>
            </w:r>
          </w:p>
        </w:tc>
      </w:tr>
      <w:tr w:rsidR="00C441B5" w14:paraId="414552C1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D6C7" w14:textId="77777777" w:rsidR="00C441B5" w:rsidRDefault="00C441B5">
            <w:r>
              <w:t>Наличие на услуга за онлайн обслужване на потребители и брой обслужени потребители онлайн през 2023 г.: -НЕ</w:t>
            </w:r>
          </w:p>
        </w:tc>
      </w:tr>
      <w:tr w:rsidR="00C441B5" w14:paraId="483CEDAF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9460" w14:textId="77777777" w:rsidR="00C441B5" w:rsidRDefault="00C441B5">
            <w:r>
              <w:t xml:space="preserve">Дигитализация на фондове - брой дигитализирани фондови единици през 2023 г.: 0 </w:t>
            </w:r>
            <w:proofErr w:type="spellStart"/>
            <w:r>
              <w:t>бр</w:t>
            </w:r>
            <w:proofErr w:type="spellEnd"/>
          </w:p>
        </w:tc>
      </w:tr>
      <w:tr w:rsidR="00C441B5" w14:paraId="2C35D560" w14:textId="77777777" w:rsidTr="00C441B5">
        <w:trPr>
          <w:trHeight w:val="3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F00" w14:textId="77777777" w:rsidR="00C441B5" w:rsidRDefault="00C441B5">
            <w:r>
              <w:t xml:space="preserve">Използване на уебсайт, фейсбук или други електронни комуникационни канали за популяризиране на библиотечните услуги и обратна връзка с потребителя </w:t>
            </w:r>
            <w:r>
              <w:rPr>
                <w:iCs/>
              </w:rPr>
              <w:t xml:space="preserve">Фейсбук страница за </w:t>
            </w:r>
            <w:r>
              <w:t>популяризиране на библиотечните услуги.</w:t>
            </w:r>
          </w:p>
          <w:p w14:paraId="48ED2754" w14:textId="77777777" w:rsidR="00C441B5" w:rsidRDefault="00C441B5">
            <w:pPr>
              <w:rPr>
                <w:i/>
                <w:iCs/>
              </w:rPr>
            </w:pPr>
            <w:r>
              <w:rPr>
                <w:i/>
                <w:iCs/>
              </w:rPr>
              <w:t>Библиотеката е абонирана за онлайн образователна платформа „Уча се“.</w:t>
            </w:r>
          </w:p>
          <w:p w14:paraId="4D0AA3AC" w14:textId="77777777" w:rsidR="00C441B5" w:rsidRDefault="00C441B5">
            <w:pPr>
              <w:rPr>
                <w:b/>
              </w:rPr>
            </w:pPr>
          </w:p>
        </w:tc>
      </w:tr>
      <w:tr w:rsidR="00C441B5" w14:paraId="5ED922E2" w14:textId="77777777" w:rsidTr="00C441B5">
        <w:trPr>
          <w:trHeight w:val="27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A030" w14:textId="77777777" w:rsidR="00C441B5" w:rsidRDefault="00C441B5">
            <w:r>
              <w:t>Наличие на адаптирани библиотечни услуги за хора с намалено зрение: -НЕ</w:t>
            </w:r>
          </w:p>
        </w:tc>
      </w:tr>
      <w:tr w:rsidR="00C441B5" w14:paraId="11759EDE" w14:textId="77777777" w:rsidTr="00C441B5">
        <w:trPr>
          <w:trHeight w:val="27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22F3" w14:textId="77777777" w:rsidR="00C441B5" w:rsidRDefault="00C441B5">
            <w:r>
              <w:t>Извършени дейности за оптимизиране и повишаване степента на автоматизация на библиотечно-информационното обслужване през 2023 г.: -НЕ</w:t>
            </w:r>
          </w:p>
        </w:tc>
      </w:tr>
      <w:tr w:rsidR="00C441B5" w14:paraId="4E4492FD" w14:textId="77777777" w:rsidTr="00C441B5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7546" w14:textId="77777777" w:rsidR="00C441B5" w:rsidRDefault="00C441B5">
            <w:pPr>
              <w:rPr>
                <w:b/>
              </w:rPr>
            </w:pPr>
            <w:r>
              <w:rPr>
                <w:b/>
              </w:rPr>
              <w:t>3. Художествени състави за любителско творчество, функционирали през 2023 г.</w:t>
            </w:r>
          </w:p>
          <w:p w14:paraId="3E0BFB56" w14:textId="77777777" w:rsidR="00C441B5" w:rsidRDefault="00C441B5">
            <w:pPr>
              <w:rPr>
                <w:i/>
                <w:iCs/>
              </w:rPr>
            </w:pPr>
            <w:r>
              <w:rPr>
                <w:i/>
                <w:iCs/>
              </w:rPr>
              <w:t>ЖПГ „Здравец“ – 14 участника, с ръководител Цветанка Николова</w:t>
            </w:r>
          </w:p>
          <w:p w14:paraId="6CB5E436" w14:textId="77777777" w:rsidR="00C441B5" w:rsidRDefault="00C441B5">
            <w:pPr>
              <w:rPr>
                <w:i/>
                <w:iCs/>
              </w:rPr>
            </w:pPr>
            <w:r>
              <w:rPr>
                <w:i/>
                <w:iCs/>
              </w:rPr>
              <w:t>ЖПГ „Янтра“ – 10 участника, с ръководител Димка Танева</w:t>
            </w:r>
          </w:p>
          <w:p w14:paraId="1900E0E2" w14:textId="77777777" w:rsidR="00C441B5" w:rsidRDefault="00C441B5">
            <w:pPr>
              <w:rPr>
                <w:i/>
                <w:iCs/>
              </w:rPr>
            </w:pPr>
            <w:r>
              <w:rPr>
                <w:i/>
                <w:iCs/>
              </w:rPr>
              <w:t>Коледарска група „Млада бога“ – 20  участника с ръководител Зоран Захариев</w:t>
            </w:r>
          </w:p>
          <w:p w14:paraId="51BFFBEB" w14:textId="77777777" w:rsidR="00C441B5" w:rsidRDefault="00C441B5">
            <w:pPr>
              <w:rPr>
                <w:i/>
                <w:iCs/>
              </w:rPr>
            </w:pPr>
            <w:r>
              <w:rPr>
                <w:i/>
                <w:iCs/>
              </w:rPr>
              <w:t>Лазарска група – 10 участника с ръководител Цветанка Николова</w:t>
            </w:r>
          </w:p>
          <w:p w14:paraId="4D303A97" w14:textId="77777777" w:rsidR="00C441B5" w:rsidRDefault="00C441B5"/>
        </w:tc>
      </w:tr>
      <w:tr w:rsidR="00C441B5" w14:paraId="66ED7503" w14:textId="77777777" w:rsidTr="00C441B5">
        <w:trPr>
          <w:trHeight w:val="139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CF79" w14:textId="77777777" w:rsidR="00C441B5" w:rsidRDefault="00C441B5">
            <w:pPr>
              <w:rPr>
                <w:b/>
              </w:rPr>
            </w:pPr>
            <w:r>
              <w:rPr>
                <w:b/>
              </w:rPr>
              <w:t>4. Колективни и индивидуални форми на обучение – клубове, школи, курсове, кръжоци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ателиета, студиа, курсове по изкуствата и други области на знанието, културата, науката и информационните технологии; издателска дейност и др.</w:t>
            </w:r>
          </w:p>
          <w:p w14:paraId="076F2D73" w14:textId="77777777" w:rsidR="00C441B5" w:rsidRDefault="00C441B5">
            <w:pPr>
              <w:rPr>
                <w:i/>
              </w:rPr>
            </w:pPr>
            <w:r>
              <w:rPr>
                <w:i/>
              </w:rPr>
              <w:t xml:space="preserve">Лятна занималня </w:t>
            </w:r>
          </w:p>
          <w:p w14:paraId="4F2F5C1C" w14:textId="77777777" w:rsidR="00C441B5" w:rsidRDefault="00C441B5">
            <w:pPr>
              <w:rPr>
                <w:b/>
              </w:rPr>
            </w:pPr>
            <w:r>
              <w:rPr>
                <w:i/>
              </w:rPr>
              <w:t>Школа за народни танци и хора</w:t>
            </w:r>
          </w:p>
        </w:tc>
      </w:tr>
      <w:tr w:rsidR="00C441B5" w14:paraId="561E729A" w14:textId="77777777" w:rsidTr="00C441B5">
        <w:trPr>
          <w:trHeight w:val="35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E1EF" w14:textId="77777777" w:rsidR="00C441B5" w:rsidRDefault="00C441B5">
            <w:r>
              <w:t xml:space="preserve">постоянно действащи </w:t>
            </w:r>
            <w:r>
              <w:rPr>
                <w:i/>
              </w:rPr>
              <w:t>3</w:t>
            </w:r>
          </w:p>
        </w:tc>
      </w:tr>
      <w:tr w:rsidR="00C441B5" w14:paraId="743AD762" w14:textId="77777777" w:rsidTr="00C441B5">
        <w:trPr>
          <w:trHeight w:val="35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638C" w14:textId="77777777" w:rsidR="00C441B5" w:rsidRDefault="00C441B5">
            <w:r>
              <w:t xml:space="preserve">временно действащи </w:t>
            </w:r>
            <w:r>
              <w:rPr>
                <w:i/>
              </w:rPr>
              <w:t>3</w:t>
            </w:r>
          </w:p>
        </w:tc>
      </w:tr>
      <w:tr w:rsidR="00C441B5" w14:paraId="5586AD78" w14:textId="77777777" w:rsidTr="00C441B5">
        <w:trPr>
          <w:trHeight w:val="79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CF87" w14:textId="77777777" w:rsidR="00C441B5" w:rsidRDefault="00C441B5">
            <w:r>
              <w:rPr>
                <w:b/>
              </w:rPr>
              <w:t xml:space="preserve">5. Социална политика на читалището </w:t>
            </w:r>
            <w:r>
              <w:t xml:space="preserve">– привличане на доброволци; работа с различни възрастови групи; работа с хора с увреждания и осигуряване на достъп на тези хора до дейността на читалището; работа с представители на етнически групи. </w:t>
            </w:r>
          </w:p>
          <w:p w14:paraId="2CD72A83" w14:textId="77777777" w:rsidR="00C441B5" w:rsidRDefault="00C441B5">
            <w:r>
              <w:rPr>
                <w:i/>
                <w:iCs/>
              </w:rPr>
              <w:t>Озеленяване и облагородяване на площите около читалищната сграда и центъра на селото за подобряване на средата за живот в населеното място.</w:t>
            </w:r>
          </w:p>
        </w:tc>
      </w:tr>
      <w:tr w:rsidR="00C441B5" w14:paraId="50F8238F" w14:textId="77777777" w:rsidTr="00C441B5">
        <w:trPr>
          <w:trHeight w:val="45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B22E" w14:textId="77777777" w:rsidR="00C441B5" w:rsidRDefault="00C441B5">
            <w:pPr>
              <w:rPr>
                <w:b/>
              </w:rPr>
            </w:pPr>
            <w:r>
              <w:rPr>
                <w:b/>
              </w:rPr>
              <w:t xml:space="preserve">6. Музейна или </w:t>
            </w:r>
            <w:r>
              <w:rPr>
                <w:b/>
                <w:lang w:val="en-US"/>
              </w:rPr>
              <w:t>e</w:t>
            </w:r>
            <w:proofErr w:type="spellStart"/>
            <w:r>
              <w:rPr>
                <w:b/>
              </w:rPr>
              <w:t>тнографска</w:t>
            </w:r>
            <w:proofErr w:type="spellEnd"/>
            <w:r>
              <w:rPr>
                <w:b/>
              </w:rPr>
              <w:t xml:space="preserve"> сбирка: обновяване на музейни или етнографски колекции, създаване на нови.</w:t>
            </w:r>
          </w:p>
          <w:p w14:paraId="30F56388" w14:textId="77777777" w:rsidR="00C441B5" w:rsidRDefault="00C441B5">
            <w:r>
              <w:t>(</w:t>
            </w:r>
            <w:r>
              <w:rPr>
                <w:i/>
              </w:rPr>
              <w:t>Моля, опишете съществуващите и/или обновени и/или създадени нови музейни и етнографски колекции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за 2023 г.</w:t>
            </w:r>
            <w:r>
              <w:rPr>
                <w:i/>
                <w:lang w:val="en-US"/>
              </w:rPr>
              <w:t>)</w:t>
            </w:r>
            <w:r>
              <w:rPr>
                <w:i/>
              </w:rPr>
              <w:t>. НЕ</w:t>
            </w:r>
          </w:p>
        </w:tc>
      </w:tr>
      <w:tr w:rsidR="00C441B5" w14:paraId="19C2A1F8" w14:textId="77777777" w:rsidTr="00C441B5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5E8" w14:textId="77777777" w:rsidR="00C441B5" w:rsidRDefault="00C441B5">
            <w:pPr>
              <w:rPr>
                <w:b/>
              </w:rPr>
            </w:pPr>
            <w:r>
              <w:rPr>
                <w:b/>
              </w:rPr>
              <w:t>7. Брой публични прояви и събития, организирани от читалището в населеното място/район, които читалището обслужва.</w:t>
            </w:r>
          </w:p>
          <w:p w14:paraId="6FE470C4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06 януари</w:t>
            </w:r>
            <w:r>
              <w:rPr>
                <w:b/>
                <w:i/>
                <w:iCs/>
              </w:rPr>
              <w:t xml:space="preserve"> – </w:t>
            </w:r>
            <w:r>
              <w:rPr>
                <w:bCs/>
                <w:i/>
                <w:iCs/>
              </w:rPr>
              <w:t>Богоявление -хвърляне на кръста.</w:t>
            </w:r>
          </w:p>
          <w:p w14:paraId="29C70717" w14:textId="77777777" w:rsidR="00C441B5" w:rsidRDefault="00C441B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u w:val="single"/>
                <w:lang w:val="en-US"/>
              </w:rPr>
              <w:t xml:space="preserve">21 </w:t>
            </w:r>
            <w:r>
              <w:rPr>
                <w:b/>
                <w:i/>
                <w:iCs/>
                <w:u w:val="single"/>
              </w:rPr>
              <w:t>януари</w:t>
            </w:r>
            <w:r>
              <w:rPr>
                <w:b/>
                <w:i/>
                <w:iCs/>
              </w:rPr>
              <w:t xml:space="preserve"> – </w:t>
            </w:r>
            <w:r>
              <w:rPr>
                <w:bCs/>
                <w:i/>
                <w:iCs/>
              </w:rPr>
              <w:t>Ден на родилната помощ „</w:t>
            </w:r>
            <w:proofErr w:type="spellStart"/>
            <w:proofErr w:type="gramStart"/>
            <w:r>
              <w:rPr>
                <w:bCs/>
                <w:i/>
                <w:iCs/>
              </w:rPr>
              <w:t>Бабинден</w:t>
            </w:r>
            <w:proofErr w:type="spellEnd"/>
            <w:r>
              <w:rPr>
                <w:bCs/>
                <w:i/>
                <w:iCs/>
              </w:rPr>
              <w:t>“</w:t>
            </w:r>
            <w:proofErr w:type="gramEnd"/>
            <w:r>
              <w:rPr>
                <w:bCs/>
                <w:i/>
                <w:iCs/>
              </w:rPr>
              <w:t>- провеждане на ритуала „Бабуване“ и Празненство.</w:t>
            </w:r>
          </w:p>
          <w:p w14:paraId="5367C8CF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  <w:lang w:val="en-US"/>
              </w:rPr>
              <w:t xml:space="preserve">14 </w:t>
            </w:r>
            <w:r>
              <w:rPr>
                <w:b/>
                <w:i/>
                <w:iCs/>
                <w:u w:val="single"/>
              </w:rPr>
              <w:t>февруари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– Трифон Зарезан - провеждане на ритуала „Зарязване на </w:t>
            </w:r>
            <w:proofErr w:type="gramStart"/>
            <w:r>
              <w:rPr>
                <w:bCs/>
                <w:i/>
                <w:iCs/>
              </w:rPr>
              <w:t>лозята“ край</w:t>
            </w:r>
            <w:proofErr w:type="gramEnd"/>
            <w:r>
              <w:rPr>
                <w:bCs/>
                <w:i/>
                <w:iCs/>
              </w:rPr>
              <w:t xml:space="preserve"> с. Новград  и Конкурс за най добро домашно вино. .</w:t>
            </w:r>
          </w:p>
          <w:p w14:paraId="4F8F83AA" w14:textId="77777777" w:rsidR="00C441B5" w:rsidRDefault="00C441B5">
            <w:pPr>
              <w:rPr>
                <w:bCs/>
                <w:i/>
                <w:iCs/>
              </w:rPr>
            </w:pPr>
          </w:p>
          <w:p w14:paraId="4FBB0220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01 март</w:t>
            </w:r>
            <w:r>
              <w:rPr>
                <w:b/>
                <w:i/>
                <w:iCs/>
              </w:rPr>
              <w:t xml:space="preserve"> – </w:t>
            </w:r>
            <w:r>
              <w:rPr>
                <w:bCs/>
                <w:i/>
                <w:iCs/>
              </w:rPr>
              <w:t xml:space="preserve">Баба Марта закичи мартеници на жителите на с. Новград. </w:t>
            </w:r>
          </w:p>
          <w:p w14:paraId="544D58A5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03 март</w:t>
            </w:r>
            <w:r>
              <w:rPr>
                <w:b/>
                <w:i/>
                <w:iCs/>
              </w:rPr>
              <w:t xml:space="preserve"> – </w:t>
            </w:r>
            <w:r>
              <w:rPr>
                <w:bCs/>
                <w:i/>
                <w:iCs/>
              </w:rPr>
              <w:t>Национален празник на Република България – Тържествена програма с ОУ „Алеко Константинов“.</w:t>
            </w:r>
          </w:p>
          <w:p w14:paraId="364E95AC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08 март</w:t>
            </w:r>
            <w:r>
              <w:rPr>
                <w:bCs/>
                <w:i/>
                <w:iCs/>
              </w:rPr>
              <w:t xml:space="preserve"> – Оформяне на цветна градина на жените от с. Новград с пролетни цветя и послания.</w:t>
            </w:r>
          </w:p>
          <w:p w14:paraId="7FD0B841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 xml:space="preserve">09  март </w:t>
            </w:r>
            <w:r>
              <w:rPr>
                <w:bCs/>
                <w:i/>
                <w:iCs/>
              </w:rPr>
              <w:t>– Международен ден на Жената - празненство</w:t>
            </w:r>
          </w:p>
          <w:p w14:paraId="05398E7A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lastRenderedPageBreak/>
              <w:t>22 март</w:t>
            </w:r>
            <w:r>
              <w:rPr>
                <w:bCs/>
                <w:i/>
                <w:iCs/>
              </w:rPr>
              <w:t xml:space="preserve"> – Традиционен поход до местността Кале баир.</w:t>
            </w:r>
          </w:p>
          <w:p w14:paraId="0C1B915A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Април</w:t>
            </w:r>
            <w:r>
              <w:rPr>
                <w:b/>
                <w:i/>
                <w:iCs/>
              </w:rPr>
              <w:t xml:space="preserve"> – </w:t>
            </w:r>
            <w:r>
              <w:rPr>
                <w:bCs/>
                <w:i/>
                <w:iCs/>
              </w:rPr>
              <w:t>Великденски Концерт - Весел Великден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 участието на ОУ „ Алеко Константинов и ДГ „Славейче“, семейни игри.</w:t>
            </w:r>
          </w:p>
          <w:p w14:paraId="18A3D18F" w14:textId="77777777" w:rsidR="00C441B5" w:rsidRDefault="00C441B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29 Април</w:t>
            </w:r>
            <w:r>
              <w:rPr>
                <w:b/>
                <w:i/>
                <w:iCs/>
              </w:rPr>
              <w:t xml:space="preserve"> -  </w:t>
            </w:r>
            <w:r>
              <w:rPr>
                <w:bCs/>
                <w:i/>
                <w:iCs/>
              </w:rPr>
              <w:t>Майсторско кормуване</w:t>
            </w:r>
          </w:p>
          <w:p w14:paraId="5FAB26B3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01 юни</w:t>
            </w:r>
            <w:r>
              <w:rPr>
                <w:bCs/>
                <w:i/>
                <w:iCs/>
              </w:rPr>
              <w:t xml:space="preserve"> – Международен ден на детето – детско парти за децата от с. Новград.</w:t>
            </w:r>
          </w:p>
          <w:p w14:paraId="43F8935E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02 юни</w:t>
            </w:r>
            <w:r>
              <w:rPr>
                <w:bCs/>
                <w:i/>
                <w:iCs/>
              </w:rPr>
              <w:t xml:space="preserve"> – 147 години от гибелта на великия български поет и революционер Христо Ботев – </w:t>
            </w:r>
          </w:p>
          <w:p w14:paraId="323A5E08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презентация, беседа с децата от ОУ „Алеко Константинов“.</w:t>
            </w:r>
          </w:p>
          <w:p w14:paraId="04362D6E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24 юни</w:t>
            </w:r>
            <w:r>
              <w:rPr>
                <w:bCs/>
                <w:i/>
                <w:iCs/>
              </w:rPr>
              <w:t xml:space="preserve"> – </w:t>
            </w:r>
            <w:r>
              <w:rPr>
                <w:bCs/>
                <w:i/>
                <w:iCs/>
                <w:lang w:val="en-US"/>
              </w:rPr>
              <w:t>VI -</w:t>
            </w:r>
            <w:r>
              <w:rPr>
                <w:bCs/>
                <w:i/>
                <w:iCs/>
              </w:rPr>
              <w:t>ти Фолклорен събор „Обичаите по нашенски – Среща с миналото на Придунавския регион“.</w:t>
            </w:r>
          </w:p>
          <w:p w14:paraId="2D79843E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07 юли</w:t>
            </w:r>
            <w:r>
              <w:rPr>
                <w:bCs/>
                <w:i/>
                <w:iCs/>
              </w:rPr>
              <w:t xml:space="preserve"> – 155 години от слизането на четата на Хаджи Димитър и Стефан Караджа на българския бряг на р. Дунав и тържествена заря. </w:t>
            </w:r>
          </w:p>
          <w:p w14:paraId="29D3099A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 xml:space="preserve">18 юли – </w:t>
            </w:r>
            <w:r>
              <w:rPr>
                <w:b/>
                <w:i/>
                <w:iCs/>
                <w:u w:val="single"/>
                <w:lang w:val="en-US"/>
              </w:rPr>
              <w:t xml:space="preserve">1  </w:t>
            </w:r>
            <w:r>
              <w:rPr>
                <w:b/>
                <w:i/>
                <w:iCs/>
                <w:u w:val="single"/>
              </w:rPr>
              <w:t xml:space="preserve">септември </w:t>
            </w:r>
            <w:r>
              <w:rPr>
                <w:bCs/>
                <w:i/>
                <w:iCs/>
              </w:rPr>
              <w:t xml:space="preserve"> – Лятна занималня.</w:t>
            </w:r>
          </w:p>
          <w:p w14:paraId="202432F0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  <w:lang w:val="en-US"/>
              </w:rPr>
              <w:t>01</w:t>
            </w:r>
            <w:r>
              <w:rPr>
                <w:b/>
                <w:i/>
                <w:iCs/>
                <w:u w:val="single"/>
              </w:rPr>
              <w:t xml:space="preserve"> ноември</w:t>
            </w:r>
            <w:r>
              <w:rPr>
                <w:bCs/>
                <w:i/>
                <w:iCs/>
              </w:rPr>
              <w:t xml:space="preserve"> – Ден на народните будители - презентация с учениците от ОУ „Алеко </w:t>
            </w:r>
            <w:proofErr w:type="gramStart"/>
            <w:r>
              <w:rPr>
                <w:bCs/>
                <w:i/>
                <w:iCs/>
              </w:rPr>
              <w:t>Константинов“</w:t>
            </w:r>
            <w:proofErr w:type="gramEnd"/>
            <w:r>
              <w:rPr>
                <w:bCs/>
                <w:i/>
                <w:iCs/>
              </w:rPr>
              <w:t>.</w:t>
            </w:r>
          </w:p>
          <w:p w14:paraId="27C2DA6F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21 ноември</w:t>
            </w:r>
            <w:r>
              <w:rPr>
                <w:bCs/>
                <w:i/>
                <w:iCs/>
              </w:rPr>
              <w:t xml:space="preserve"> –Празнична вечер по повод „Ден на християнското семейство“.</w:t>
            </w:r>
          </w:p>
          <w:p w14:paraId="7942A578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8 декември</w:t>
            </w:r>
            <w:r>
              <w:rPr>
                <w:bCs/>
                <w:i/>
                <w:iCs/>
              </w:rPr>
              <w:t xml:space="preserve"> – Запалване на Коледните светлини в с. Новград с празнична програма на децата от ДГ „Славейче“, учениците от ОУ „Алеко Константинов.</w:t>
            </w:r>
          </w:p>
          <w:p w14:paraId="0CD2E1EF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22 декември</w:t>
            </w:r>
            <w:r>
              <w:rPr>
                <w:bCs/>
                <w:i/>
                <w:iCs/>
              </w:rPr>
              <w:t xml:space="preserve"> – Коледен Концерт с участие на самодейните състави към читалището и учениците от ОУ „Алеко Константинов“ с. Новград</w:t>
            </w:r>
          </w:p>
          <w:p w14:paraId="113252B0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23 декември</w:t>
            </w:r>
            <w:r>
              <w:rPr>
                <w:bCs/>
                <w:i/>
                <w:iCs/>
              </w:rPr>
              <w:t xml:space="preserve"> - Дядо Коледа и Снежанка  раздадоха подаръци на децата от с. Новград.</w:t>
            </w:r>
          </w:p>
          <w:p w14:paraId="529ADAA4" w14:textId="77777777" w:rsidR="00C441B5" w:rsidRDefault="00C441B5">
            <w:pPr>
              <w:rPr>
                <w:lang w:val="en-US"/>
              </w:rPr>
            </w:pPr>
            <w:r>
              <w:rPr>
                <w:b/>
                <w:i/>
                <w:iCs/>
                <w:u w:val="single"/>
              </w:rPr>
              <w:t>25 декември</w:t>
            </w:r>
            <w:r>
              <w:rPr>
                <w:bCs/>
                <w:i/>
                <w:iCs/>
              </w:rPr>
              <w:t xml:space="preserve"> – Коледарска група „Млада бога“ – Коледуване.</w:t>
            </w:r>
          </w:p>
        </w:tc>
      </w:tr>
      <w:tr w:rsidR="00C441B5" w14:paraId="0630FAE2" w14:textId="77777777" w:rsidTr="00C441B5">
        <w:trPr>
          <w:trHeight w:val="73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925" w14:textId="77777777" w:rsidR="00C441B5" w:rsidRDefault="00C441B5">
            <w:pPr>
              <w:rPr>
                <w:b/>
              </w:rPr>
            </w:pPr>
            <w:r>
              <w:rPr>
                <w:b/>
              </w:rPr>
              <w:lastRenderedPageBreak/>
              <w:t>8. Участия на ваши художествени състави в местни, регионални, национални и международни форуми, събори, конкурси.</w:t>
            </w:r>
          </w:p>
          <w:p w14:paraId="6C84C72A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u w:val="single"/>
              </w:rPr>
              <w:t>25 юни</w:t>
            </w:r>
            <w:r>
              <w:rPr>
                <w:b/>
              </w:rPr>
              <w:t xml:space="preserve"> - </w:t>
            </w:r>
            <w:r>
              <w:rPr>
                <w:bCs/>
                <w:i/>
                <w:iCs/>
              </w:rPr>
              <w:t xml:space="preserve">участие на самодейните състави на читалището в </w:t>
            </w:r>
            <w:r>
              <w:rPr>
                <w:bCs/>
                <w:i/>
                <w:iCs/>
                <w:lang w:val="en-US"/>
              </w:rPr>
              <w:t>VI</w:t>
            </w:r>
            <w:r>
              <w:rPr>
                <w:bCs/>
                <w:i/>
                <w:iCs/>
              </w:rPr>
              <w:t>-ти Фолклорен събор „Обичаите по нашенски – Среща с миналото на Придунавския регион“</w:t>
            </w:r>
          </w:p>
          <w:p w14:paraId="3CD99796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u w:val="single"/>
              </w:rPr>
              <w:t>26 август</w:t>
            </w:r>
            <w:r>
              <w:rPr>
                <w:bCs/>
                <w:i/>
                <w:iCs/>
              </w:rPr>
              <w:t xml:space="preserve"> - участие на ЖПГ „Здравец“ във </w:t>
            </w:r>
            <w:r>
              <w:rPr>
                <w:bCs/>
                <w:i/>
                <w:iCs/>
                <w:lang w:val="en-US"/>
              </w:rPr>
              <w:t>IV-</w:t>
            </w:r>
            <w:r>
              <w:rPr>
                <w:bCs/>
                <w:i/>
                <w:iCs/>
              </w:rPr>
              <w:t xml:space="preserve">ти Празник на плодородието </w:t>
            </w:r>
            <w:proofErr w:type="spellStart"/>
            <w:r>
              <w:rPr>
                <w:bCs/>
                <w:i/>
                <w:iCs/>
              </w:rPr>
              <w:t>с.Чилнов</w:t>
            </w:r>
            <w:proofErr w:type="spellEnd"/>
            <w:r>
              <w:rPr>
                <w:bCs/>
                <w:i/>
                <w:iCs/>
              </w:rPr>
              <w:t>, обл. Русе</w:t>
            </w:r>
          </w:p>
          <w:p w14:paraId="02991CC1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u w:val="single"/>
              </w:rPr>
              <w:t xml:space="preserve">23 септември - </w:t>
            </w:r>
            <w:r>
              <w:rPr>
                <w:bCs/>
                <w:i/>
                <w:iCs/>
              </w:rPr>
              <w:t xml:space="preserve">участие на ЖПГ „Здравец“ и Певческа група „Янтра“  във </w:t>
            </w:r>
            <w:r>
              <w:rPr>
                <w:bCs/>
                <w:i/>
                <w:iCs/>
                <w:lang w:val="en-US"/>
              </w:rPr>
              <w:t>XV</w:t>
            </w:r>
            <w:r>
              <w:rPr>
                <w:bCs/>
                <w:i/>
                <w:iCs/>
              </w:rPr>
              <w:t>-ти  Фолклорен събор „Ценово пее и танцува“. с. Ценово</w:t>
            </w:r>
          </w:p>
          <w:p w14:paraId="46F0C1A0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u w:val="single"/>
              </w:rPr>
              <w:t xml:space="preserve">26 септември - </w:t>
            </w:r>
            <w:r>
              <w:rPr>
                <w:bCs/>
                <w:i/>
                <w:iCs/>
              </w:rPr>
              <w:t>участие на ЖПГ „Здравец“ във Кулинарно -фолклорния празник „От нивата до трапезата“ с. Караманово</w:t>
            </w:r>
          </w:p>
          <w:p w14:paraId="1D40E2BC" w14:textId="77777777" w:rsidR="00C441B5" w:rsidRDefault="00C441B5">
            <w:pPr>
              <w:rPr>
                <w:bCs/>
                <w:i/>
                <w:iCs/>
              </w:rPr>
            </w:pPr>
            <w:r>
              <w:rPr>
                <w:b/>
                <w:u w:val="single"/>
              </w:rPr>
              <w:t>21 октомври</w:t>
            </w:r>
            <w:r>
              <w:rPr>
                <w:bCs/>
                <w:i/>
                <w:iCs/>
              </w:rPr>
              <w:t xml:space="preserve"> - участие на ЖПГ „Здравец“ и Певческа група „Янтра“  във </w:t>
            </w:r>
            <w:r>
              <w:rPr>
                <w:bCs/>
                <w:i/>
                <w:iCs/>
                <w:lang w:val="en-US"/>
              </w:rPr>
              <w:t>VI</w:t>
            </w:r>
            <w:r>
              <w:rPr>
                <w:bCs/>
                <w:i/>
                <w:iCs/>
              </w:rPr>
              <w:t xml:space="preserve">-ти Национален фестивал на тиквата с. Тетово, </w:t>
            </w:r>
            <w:proofErr w:type="spellStart"/>
            <w:r>
              <w:rPr>
                <w:bCs/>
                <w:i/>
                <w:iCs/>
              </w:rPr>
              <w:t>обл</w:t>
            </w:r>
            <w:proofErr w:type="spellEnd"/>
            <w:r>
              <w:rPr>
                <w:bCs/>
                <w:i/>
                <w:iCs/>
              </w:rPr>
              <w:t>, Русе.</w:t>
            </w:r>
          </w:p>
          <w:p w14:paraId="5D46F4FA" w14:textId="77777777" w:rsidR="00C441B5" w:rsidRDefault="00C441B5">
            <w:pPr>
              <w:rPr>
                <w:i/>
                <w:lang w:val="en-US"/>
              </w:rPr>
            </w:pPr>
          </w:p>
        </w:tc>
      </w:tr>
      <w:tr w:rsidR="00C441B5" w14:paraId="594F0BBB" w14:textId="77777777" w:rsidTr="00C441B5">
        <w:trPr>
          <w:trHeight w:val="6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E56" w14:textId="77777777" w:rsidR="00C441B5" w:rsidRDefault="00C441B5">
            <w:r>
              <w:rPr>
                <w:b/>
              </w:rPr>
              <w:t>9.</w:t>
            </w:r>
            <w:r>
              <w:t xml:space="preserve"> </w:t>
            </w:r>
            <w:r>
              <w:rPr>
                <w:b/>
              </w:rPr>
              <w:t xml:space="preserve">Получени отличия и награди от участия </w:t>
            </w:r>
            <w:r>
              <w:t>на ваши художествени състави в общински и регионални, национални и международни форуми, събори, конкурси</w:t>
            </w:r>
          </w:p>
          <w:p w14:paraId="6ED0BF7D" w14:textId="77777777" w:rsidR="00C441B5" w:rsidRDefault="00C441B5">
            <w:pPr>
              <w:rPr>
                <w:b/>
                <w:i/>
              </w:rPr>
            </w:pPr>
            <w:r>
              <w:rPr>
                <w:i/>
              </w:rPr>
              <w:t>Получени плакети, грамоти и медали  от участията.</w:t>
            </w:r>
          </w:p>
        </w:tc>
      </w:tr>
      <w:tr w:rsidR="00C441B5" w14:paraId="2B31F376" w14:textId="77777777" w:rsidTr="00C441B5">
        <w:trPr>
          <w:trHeight w:val="22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DF5F" w14:textId="77777777" w:rsidR="00C441B5" w:rsidRDefault="00C441B5">
            <w:pPr>
              <w:rPr>
                <w:b/>
              </w:rPr>
            </w:pPr>
            <w:r>
              <w:rPr>
                <w:b/>
              </w:rPr>
              <w:t>10. Проекти, реализирани през 2023 г.</w:t>
            </w:r>
          </w:p>
          <w:p w14:paraId="39632291" w14:textId="77777777" w:rsidR="00C441B5" w:rsidRDefault="00C441B5">
            <w:pPr>
              <w:rPr>
                <w:i/>
              </w:rPr>
            </w:pPr>
            <w:r>
              <w:rPr>
                <w:i/>
              </w:rPr>
              <w:t xml:space="preserve"> (Моля, опишете реализираните през 2023 г. проекти като основен бенефициент или като партньор на други организации)</w:t>
            </w:r>
          </w:p>
        </w:tc>
      </w:tr>
      <w:tr w:rsidR="00C441B5" w14:paraId="13C3934D" w14:textId="77777777" w:rsidTr="00C441B5">
        <w:trPr>
          <w:trHeight w:val="33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C717" w14:textId="77777777" w:rsidR="00C441B5" w:rsidRDefault="00C441B5">
            <w:pPr>
              <w:rPr>
                <w:b/>
              </w:rPr>
            </w:pPr>
            <w:r>
              <w:rPr>
                <w:b/>
              </w:rPr>
              <w:t xml:space="preserve">11. Проекти, чиято реализация продължава през 2024 г. </w:t>
            </w:r>
            <w:r>
              <w:rPr>
                <w:i/>
                <w:iCs/>
                <w:color w:val="0D0D0D"/>
              </w:rPr>
              <w:t>проект „Българските библиотеки – съвременни центрове за четене и информиране“ – 2023 г.</w:t>
            </w:r>
          </w:p>
        </w:tc>
      </w:tr>
      <w:tr w:rsidR="00C441B5" w14:paraId="2306AAD2" w14:textId="77777777" w:rsidTr="00C441B5">
        <w:trPr>
          <w:trHeight w:val="981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B18F" w14:textId="77777777" w:rsidR="00C441B5" w:rsidRDefault="00C441B5">
            <w:pPr>
              <w:rPr>
                <w:b/>
              </w:rPr>
            </w:pPr>
            <w:r>
              <w:rPr>
                <w:b/>
              </w:rPr>
              <w:t>12. Въведени нови художествени и/или образователни форми</w:t>
            </w:r>
          </w:p>
        </w:tc>
      </w:tr>
    </w:tbl>
    <w:p w14:paraId="26F4037A" w14:textId="77777777" w:rsidR="00C441B5" w:rsidRDefault="00C441B5" w:rsidP="00C441B5">
      <w:pPr>
        <w:ind w:left="-540" w:right="-684"/>
        <w:jc w:val="center"/>
        <w:rPr>
          <w:b/>
          <w:sz w:val="26"/>
          <w:szCs w:val="26"/>
        </w:rPr>
      </w:pPr>
    </w:p>
    <w:p w14:paraId="08EBDD3B" w14:textId="77777777" w:rsidR="00C441B5" w:rsidRDefault="00C441B5" w:rsidP="00C441B5">
      <w:pPr>
        <w:ind w:left="-540" w:right="-684"/>
        <w:jc w:val="center"/>
        <w:rPr>
          <w:b/>
          <w:sz w:val="26"/>
          <w:szCs w:val="26"/>
        </w:rPr>
      </w:pPr>
    </w:p>
    <w:p w14:paraId="2C3CD348" w14:textId="77777777" w:rsidR="00C441B5" w:rsidRDefault="00C441B5" w:rsidP="00C441B5">
      <w:pPr>
        <w:ind w:left="-540" w:right="-684"/>
        <w:jc w:val="center"/>
        <w:rPr>
          <w:b/>
          <w:sz w:val="26"/>
          <w:szCs w:val="26"/>
        </w:rPr>
      </w:pPr>
    </w:p>
    <w:p w14:paraId="039B404C" w14:textId="77777777" w:rsidR="00C441B5" w:rsidRDefault="00C441B5" w:rsidP="00C441B5">
      <w:pPr>
        <w:ind w:left="-540" w:right="-684"/>
        <w:jc w:val="center"/>
        <w:rPr>
          <w:b/>
          <w:sz w:val="26"/>
          <w:szCs w:val="26"/>
        </w:rPr>
      </w:pPr>
    </w:p>
    <w:p w14:paraId="5BD94732" w14:textId="77777777" w:rsidR="00C441B5" w:rsidRPr="00EB3F08" w:rsidRDefault="00C441B5" w:rsidP="00C441B5">
      <w:pPr>
        <w:rPr>
          <w:b/>
          <w:bCs/>
          <w:lang w:val="en-US"/>
        </w:rPr>
      </w:pPr>
    </w:p>
    <w:p w14:paraId="28F31DB4" w14:textId="77777777" w:rsidR="00C441B5" w:rsidRDefault="00C441B5" w:rsidP="00C441B5">
      <w:pPr>
        <w:ind w:left="-540" w:right="-684"/>
        <w:jc w:val="center"/>
        <w:rPr>
          <w:b/>
          <w:sz w:val="26"/>
          <w:szCs w:val="26"/>
        </w:rPr>
      </w:pPr>
      <w:r w:rsidRPr="00DB41BA">
        <w:rPr>
          <w:b/>
          <w:sz w:val="26"/>
          <w:szCs w:val="26"/>
        </w:rPr>
        <w:lastRenderedPageBreak/>
        <w:t>КУЛТУРЕН КАЛЕНДАР НА НЧ „Христо Ботев</w:t>
      </w:r>
      <w:r>
        <w:rPr>
          <w:b/>
          <w:sz w:val="26"/>
          <w:szCs w:val="26"/>
        </w:rPr>
        <w:t xml:space="preserve"> – </w:t>
      </w:r>
      <w:r w:rsidRPr="00DB41BA">
        <w:rPr>
          <w:b/>
          <w:sz w:val="26"/>
          <w:szCs w:val="26"/>
        </w:rPr>
        <w:t>1927</w:t>
      </w:r>
      <w:r>
        <w:rPr>
          <w:b/>
          <w:sz w:val="26"/>
          <w:szCs w:val="26"/>
        </w:rPr>
        <w:t>“</w:t>
      </w:r>
      <w:r w:rsidRPr="00DB41BA">
        <w:rPr>
          <w:b/>
          <w:sz w:val="26"/>
          <w:szCs w:val="26"/>
        </w:rPr>
        <w:t xml:space="preserve"> с. Новград, обл. Русе за 20</w:t>
      </w:r>
      <w:r>
        <w:rPr>
          <w:b/>
          <w:sz w:val="26"/>
          <w:szCs w:val="26"/>
          <w:lang w:val="en-US"/>
        </w:rPr>
        <w:t xml:space="preserve">24 </w:t>
      </w:r>
      <w:r w:rsidRPr="00DB41BA">
        <w:rPr>
          <w:b/>
          <w:sz w:val="26"/>
          <w:szCs w:val="26"/>
        </w:rPr>
        <w:t>година</w:t>
      </w:r>
    </w:p>
    <w:p w14:paraId="11C74801" w14:textId="77777777" w:rsidR="00C441B5" w:rsidRDefault="00C441B5" w:rsidP="00C441B5">
      <w:pPr>
        <w:ind w:left="-540" w:right="-684"/>
        <w:jc w:val="center"/>
        <w:rPr>
          <w:b/>
          <w:sz w:val="26"/>
          <w:szCs w:val="26"/>
        </w:rPr>
      </w:pPr>
    </w:p>
    <w:p w14:paraId="6DB88FC3" w14:textId="77777777" w:rsidR="00C441B5" w:rsidRPr="00DB41BA" w:rsidRDefault="00C441B5" w:rsidP="00C441B5">
      <w:pPr>
        <w:ind w:left="-540" w:right="-684"/>
        <w:jc w:val="center"/>
        <w:rPr>
          <w:b/>
          <w:sz w:val="26"/>
          <w:szCs w:val="26"/>
        </w:rPr>
      </w:pPr>
    </w:p>
    <w:p w14:paraId="2521F806" w14:textId="540EE14E" w:rsidR="00C441B5" w:rsidRDefault="00C441B5" w:rsidP="00C441B5">
      <w:pPr>
        <w:tabs>
          <w:tab w:val="left" w:pos="1076"/>
        </w:tabs>
      </w:pPr>
      <w:r>
        <w:tab/>
      </w:r>
    </w:p>
    <w:tbl>
      <w:tblPr>
        <w:tblStyle w:val="a4"/>
        <w:tblW w:w="10869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701"/>
        <w:gridCol w:w="1614"/>
        <w:gridCol w:w="3321"/>
        <w:gridCol w:w="4233"/>
      </w:tblGrid>
      <w:tr w:rsidR="00C441B5" w:rsidRPr="00E600A0" w14:paraId="3AB89202" w14:textId="77777777" w:rsidTr="00C441B5">
        <w:trPr>
          <w:trHeight w:val="572"/>
        </w:trPr>
        <w:tc>
          <w:tcPr>
            <w:tcW w:w="1701" w:type="dxa"/>
            <w:shd w:val="clear" w:color="auto" w:fill="E6E6E6"/>
          </w:tcPr>
          <w:p w14:paraId="2334D7B9" w14:textId="77777777" w:rsidR="00C441B5" w:rsidRPr="00E600A0" w:rsidRDefault="00C441B5" w:rsidP="00747737">
            <w:pPr>
              <w:ind w:right="-64"/>
              <w:jc w:val="center"/>
              <w:rPr>
                <w:b/>
                <w:caps/>
                <w:lang w:val="bg-BG"/>
              </w:rPr>
            </w:pPr>
            <w:r w:rsidRPr="00E600A0">
              <w:rPr>
                <w:b/>
                <w:caps/>
                <w:lang w:val="bg-BG"/>
              </w:rPr>
              <w:t>Дата</w:t>
            </w:r>
          </w:p>
        </w:tc>
        <w:tc>
          <w:tcPr>
            <w:tcW w:w="1614" w:type="dxa"/>
            <w:shd w:val="clear" w:color="auto" w:fill="E6E6E6"/>
          </w:tcPr>
          <w:p w14:paraId="3D448A02" w14:textId="562961C4" w:rsidR="00C441B5" w:rsidRPr="00E600A0" w:rsidRDefault="00C441B5" w:rsidP="00747737">
            <w:pPr>
              <w:ind w:right="-64"/>
              <w:jc w:val="center"/>
              <w:rPr>
                <w:b/>
                <w:caps/>
                <w:lang w:val="bg-BG"/>
              </w:rPr>
            </w:pPr>
            <w:r w:rsidRPr="00E600A0">
              <w:rPr>
                <w:b/>
                <w:caps/>
                <w:lang w:val="bg-BG"/>
              </w:rPr>
              <w:t>Място</w:t>
            </w:r>
          </w:p>
        </w:tc>
        <w:tc>
          <w:tcPr>
            <w:tcW w:w="3321" w:type="dxa"/>
            <w:shd w:val="clear" w:color="auto" w:fill="E6E6E6"/>
          </w:tcPr>
          <w:p w14:paraId="096F323E" w14:textId="77777777" w:rsidR="00C441B5" w:rsidRPr="008F7A3E" w:rsidRDefault="00C441B5" w:rsidP="00747737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</w:tc>
        <w:tc>
          <w:tcPr>
            <w:tcW w:w="4233" w:type="dxa"/>
            <w:shd w:val="clear" w:color="auto" w:fill="E6E6E6"/>
          </w:tcPr>
          <w:p w14:paraId="01FF504F" w14:textId="77777777" w:rsidR="00C441B5" w:rsidRPr="00E600A0" w:rsidRDefault="00C441B5" w:rsidP="00747737">
            <w:pPr>
              <w:ind w:right="-64"/>
              <w:jc w:val="center"/>
              <w:rPr>
                <w:b/>
                <w:caps/>
                <w:lang w:val="bg-BG"/>
              </w:rPr>
            </w:pPr>
            <w:r>
              <w:rPr>
                <w:b/>
                <w:caps/>
                <w:lang w:val="bg-BG"/>
              </w:rPr>
              <w:t xml:space="preserve">ЗА </w:t>
            </w:r>
            <w:r w:rsidRPr="00E600A0">
              <w:rPr>
                <w:b/>
                <w:caps/>
                <w:lang w:val="bg-BG"/>
              </w:rPr>
              <w:t>Контакти</w:t>
            </w:r>
          </w:p>
        </w:tc>
      </w:tr>
      <w:tr w:rsidR="00C441B5" w:rsidRPr="003D0DD1" w14:paraId="3895B962" w14:textId="77777777" w:rsidTr="00C441B5">
        <w:trPr>
          <w:trHeight w:val="842"/>
        </w:trPr>
        <w:tc>
          <w:tcPr>
            <w:tcW w:w="1701" w:type="dxa"/>
          </w:tcPr>
          <w:p w14:paraId="55C6301E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06 януари</w:t>
            </w:r>
          </w:p>
          <w:p w14:paraId="2F30D421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1614" w:type="dxa"/>
          </w:tcPr>
          <w:p w14:paraId="7F46B8AC" w14:textId="53175196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</w:t>
            </w:r>
            <w:r>
              <w:t xml:space="preserve"> </w:t>
            </w:r>
            <w:r>
              <w:rPr>
                <w:lang w:val="bg-BG"/>
              </w:rPr>
              <w:t>Новград</w:t>
            </w:r>
          </w:p>
          <w:p w14:paraId="572791A6" w14:textId="77777777" w:rsidR="00C441B5" w:rsidRPr="003D0DD1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обл. Русе</w:t>
            </w:r>
          </w:p>
        </w:tc>
        <w:tc>
          <w:tcPr>
            <w:tcW w:w="3321" w:type="dxa"/>
          </w:tcPr>
          <w:p w14:paraId="240B6E30" w14:textId="77777777" w:rsidR="00C441B5" w:rsidRPr="003D0DD1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Водосвет и ритуал по хвърляне на Светия кръст във водите на река Янтра</w:t>
            </w:r>
          </w:p>
        </w:tc>
        <w:tc>
          <w:tcPr>
            <w:tcW w:w="4233" w:type="dxa"/>
          </w:tcPr>
          <w:p w14:paraId="687F9A61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02527B98" w14:textId="7AC1FA32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</w:t>
            </w:r>
            <w:r>
              <w:rPr>
                <w:lang w:val="bg-BG"/>
              </w:rPr>
              <w:t> </w:t>
            </w:r>
            <w:r>
              <w:rPr>
                <w:lang w:val="bg-BG"/>
              </w:rPr>
              <w:t>956</w:t>
            </w:r>
          </w:p>
          <w:p w14:paraId="1B116D09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</w:p>
          <w:p w14:paraId="770DD83A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08124/22-80</w:t>
            </w:r>
          </w:p>
          <w:p w14:paraId="315C2F77" w14:textId="0690AB72" w:rsidR="00C441B5" w:rsidRPr="003D0DD1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t xml:space="preserve"> </w:t>
            </w:r>
            <w:hyperlink r:id="rId6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64405F6C" w14:textId="77777777" w:rsidTr="00C441B5">
        <w:trPr>
          <w:trHeight w:val="441"/>
        </w:trPr>
        <w:tc>
          <w:tcPr>
            <w:tcW w:w="1701" w:type="dxa"/>
          </w:tcPr>
          <w:p w14:paraId="62F5A437" w14:textId="77777777" w:rsidR="00C441B5" w:rsidRPr="003F0E8B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</w:rPr>
              <w:t xml:space="preserve">13 </w:t>
            </w:r>
            <w:r>
              <w:rPr>
                <w:b/>
                <w:lang w:val="bg-BG"/>
              </w:rPr>
              <w:t>януари</w:t>
            </w:r>
          </w:p>
        </w:tc>
        <w:tc>
          <w:tcPr>
            <w:tcW w:w="1614" w:type="dxa"/>
          </w:tcPr>
          <w:p w14:paraId="04A9B3FE" w14:textId="189C8A64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7D6ABADC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028F94D8" w14:textId="77777777" w:rsidR="00C441B5" w:rsidRPr="003F0E8B" w:rsidRDefault="00C441B5" w:rsidP="00747737">
            <w:pPr>
              <w:ind w:right="-64"/>
              <w:jc w:val="center"/>
              <w:rPr>
                <w:bCs/>
                <w:lang w:val="bg-BG"/>
              </w:rPr>
            </w:pPr>
            <w:r>
              <w:rPr>
                <w:b/>
                <w:lang w:val="bg-BG"/>
              </w:rPr>
              <w:t xml:space="preserve">161 години от рождението на Алеко Константинов и 146 години от рождението на Пейо Яворов – </w:t>
            </w:r>
            <w:r>
              <w:rPr>
                <w:bCs/>
                <w:lang w:val="bg-BG"/>
              </w:rPr>
              <w:t>литературно четене</w:t>
            </w:r>
          </w:p>
        </w:tc>
        <w:tc>
          <w:tcPr>
            <w:tcW w:w="4233" w:type="dxa"/>
          </w:tcPr>
          <w:p w14:paraId="18BC861C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1371A602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09FA594C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7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37A57991" w14:textId="77777777" w:rsidTr="00C441B5">
        <w:trPr>
          <w:trHeight w:val="441"/>
        </w:trPr>
        <w:tc>
          <w:tcPr>
            <w:tcW w:w="1701" w:type="dxa"/>
          </w:tcPr>
          <w:p w14:paraId="14998F86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bookmarkStart w:id="0" w:name="_Hlk117001322"/>
            <w:r w:rsidRPr="00AD098C">
              <w:rPr>
                <w:b/>
                <w:lang w:val="bg-BG"/>
              </w:rPr>
              <w:t>21 януари</w:t>
            </w:r>
          </w:p>
          <w:p w14:paraId="6223C0A0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1614" w:type="dxa"/>
          </w:tcPr>
          <w:p w14:paraId="10A195C4" w14:textId="6B1E3C15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21FB394D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3DD2022F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  <w:p w14:paraId="3CAA9C4B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Ден на родилната помощ</w:t>
            </w:r>
            <w:r>
              <w:rPr>
                <w:b/>
                <w:lang w:val="bg-BG"/>
              </w:rPr>
              <w:t xml:space="preserve"> празненство </w:t>
            </w:r>
          </w:p>
        </w:tc>
        <w:tc>
          <w:tcPr>
            <w:tcW w:w="4233" w:type="dxa"/>
          </w:tcPr>
          <w:p w14:paraId="7E139A6C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51182F39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27D87FA4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8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bookmarkEnd w:id="0"/>
      <w:tr w:rsidR="00C441B5" w:rsidRPr="00AD098C" w14:paraId="43328609" w14:textId="77777777" w:rsidTr="00C441B5">
        <w:trPr>
          <w:trHeight w:val="756"/>
        </w:trPr>
        <w:tc>
          <w:tcPr>
            <w:tcW w:w="1701" w:type="dxa"/>
          </w:tcPr>
          <w:p w14:paraId="623571FC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14 февруари</w:t>
            </w:r>
          </w:p>
          <w:p w14:paraId="3762C73C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1614" w:type="dxa"/>
          </w:tcPr>
          <w:p w14:paraId="638217D8" w14:textId="0574B6DC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10D9AB83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0995859A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Трифон Зарезан</w:t>
            </w:r>
          </w:p>
          <w:p w14:paraId="48332396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Пресъздаване на обичай „Зарязване на лозата“</w:t>
            </w:r>
          </w:p>
          <w:p w14:paraId="6CE905A2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4233" w:type="dxa"/>
          </w:tcPr>
          <w:p w14:paraId="6001CC97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4012A5D5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2670A237" w14:textId="77777777" w:rsidR="00C441B5" w:rsidRPr="00450AA6" w:rsidRDefault="00C441B5" w:rsidP="00747737">
            <w:pPr>
              <w:ind w:right="-64"/>
              <w:jc w:val="center"/>
            </w:pPr>
            <w:r>
              <w:t>08124/22-80</w:t>
            </w:r>
          </w:p>
          <w:p w14:paraId="4A0BD68C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9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22A75475" w14:textId="77777777" w:rsidTr="00C441B5">
        <w:trPr>
          <w:trHeight w:val="810"/>
        </w:trPr>
        <w:tc>
          <w:tcPr>
            <w:tcW w:w="1701" w:type="dxa"/>
          </w:tcPr>
          <w:p w14:paraId="044CE48F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6838A7">
              <w:rPr>
                <w:b/>
                <w:sz w:val="18"/>
                <w:szCs w:val="18"/>
                <w:lang w:val="bg-BG"/>
              </w:rPr>
              <w:t>19  февруари</w:t>
            </w:r>
          </w:p>
        </w:tc>
        <w:tc>
          <w:tcPr>
            <w:tcW w:w="1614" w:type="dxa"/>
          </w:tcPr>
          <w:p w14:paraId="14E8FAE6" w14:textId="7CEB6FAD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48EDFED4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</w:t>
            </w:r>
            <w:r>
              <w:rPr>
                <w:lang w:val="bg-BG"/>
              </w:rPr>
              <w:t xml:space="preserve">.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6D55EA79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1</w:t>
            </w:r>
            <w:r>
              <w:rPr>
                <w:b/>
                <w:lang w:val="bg-BG"/>
              </w:rPr>
              <w:t>51</w:t>
            </w:r>
            <w:r w:rsidRPr="00AD098C">
              <w:rPr>
                <w:b/>
                <w:lang w:val="bg-BG"/>
              </w:rPr>
              <w:t xml:space="preserve"> годин</w:t>
            </w:r>
            <w:r>
              <w:rPr>
                <w:b/>
                <w:lang w:val="bg-BG"/>
              </w:rPr>
              <w:t>и</w:t>
            </w:r>
            <w:r w:rsidRPr="00AD098C">
              <w:rPr>
                <w:b/>
                <w:lang w:val="bg-BG"/>
              </w:rPr>
              <w:t xml:space="preserve"> от гибелта на Васил Левски</w:t>
            </w:r>
            <w:r>
              <w:rPr>
                <w:b/>
                <w:lang w:val="bg-BG"/>
              </w:rPr>
              <w:t xml:space="preserve"> –</w:t>
            </w:r>
            <w:r w:rsidRPr="00AD098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рецитал на учениците от </w:t>
            </w:r>
            <w:r w:rsidRPr="00C578A2">
              <w:rPr>
                <w:b/>
                <w:bCs/>
                <w:lang w:val="bg-BG"/>
              </w:rPr>
              <w:t>ОУ „Алеко Константинов</w:t>
            </w:r>
            <w:r>
              <w:rPr>
                <w:lang w:val="bg-BG"/>
              </w:rPr>
              <w:t>“</w:t>
            </w: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4233" w:type="dxa"/>
          </w:tcPr>
          <w:p w14:paraId="6F852AF4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62CDC50E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0B0D9204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10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47E7C27B" w14:textId="77777777" w:rsidTr="00C441B5">
        <w:trPr>
          <w:trHeight w:val="752"/>
        </w:trPr>
        <w:tc>
          <w:tcPr>
            <w:tcW w:w="1701" w:type="dxa"/>
          </w:tcPr>
          <w:p w14:paraId="085FDE67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01 март</w:t>
            </w:r>
          </w:p>
        </w:tc>
        <w:tc>
          <w:tcPr>
            <w:tcW w:w="1614" w:type="dxa"/>
          </w:tcPr>
          <w:p w14:paraId="60E3DD59" w14:textId="76AC7EC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20AF878F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08F045D4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Баба Марта</w:t>
            </w:r>
          </w:p>
          <w:p w14:paraId="04B3976F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Тържество,</w:t>
            </w:r>
            <w:r>
              <w:rPr>
                <w:b/>
                <w:lang w:val="bg-BG"/>
              </w:rPr>
              <w:t xml:space="preserve"> </w:t>
            </w:r>
            <w:r w:rsidRPr="00AD098C">
              <w:rPr>
                <w:b/>
                <w:lang w:val="bg-BG"/>
              </w:rPr>
              <w:t>изработка и изложба на мартеници</w:t>
            </w:r>
          </w:p>
        </w:tc>
        <w:tc>
          <w:tcPr>
            <w:tcW w:w="4233" w:type="dxa"/>
          </w:tcPr>
          <w:p w14:paraId="5165A0DA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42D89B12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0AC1CD25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11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49DF4974" w14:textId="77777777" w:rsidTr="00C441B5">
        <w:trPr>
          <w:trHeight w:val="752"/>
        </w:trPr>
        <w:tc>
          <w:tcPr>
            <w:tcW w:w="1701" w:type="dxa"/>
          </w:tcPr>
          <w:p w14:paraId="211CD1CF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01 март</w:t>
            </w:r>
          </w:p>
        </w:tc>
        <w:tc>
          <w:tcPr>
            <w:tcW w:w="1614" w:type="dxa"/>
          </w:tcPr>
          <w:p w14:paraId="69A9C5F8" w14:textId="5A1EB69C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 Новград обл. Русе</w:t>
            </w:r>
          </w:p>
        </w:tc>
        <w:tc>
          <w:tcPr>
            <w:tcW w:w="3321" w:type="dxa"/>
          </w:tcPr>
          <w:p w14:paraId="311C97C8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Отбелязване на денят на самодееца и любителското художествено творчество - празненство</w:t>
            </w:r>
          </w:p>
        </w:tc>
        <w:tc>
          <w:tcPr>
            <w:tcW w:w="4233" w:type="dxa"/>
          </w:tcPr>
          <w:p w14:paraId="1267C3FA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31D606D8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7AD148B5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12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2ADC1DED" w14:textId="77777777" w:rsidTr="00C441B5">
        <w:trPr>
          <w:trHeight w:val="692"/>
        </w:trPr>
        <w:tc>
          <w:tcPr>
            <w:tcW w:w="1701" w:type="dxa"/>
          </w:tcPr>
          <w:p w14:paraId="1611D12B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0</w:t>
            </w:r>
            <w:r w:rsidRPr="00AD098C">
              <w:rPr>
                <w:b/>
              </w:rPr>
              <w:t>3</w:t>
            </w:r>
            <w:r w:rsidRPr="00AD098C">
              <w:rPr>
                <w:b/>
                <w:lang w:val="bg-BG"/>
              </w:rPr>
              <w:t xml:space="preserve"> март</w:t>
            </w:r>
          </w:p>
          <w:p w14:paraId="449212EC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1614" w:type="dxa"/>
          </w:tcPr>
          <w:p w14:paraId="32ECB955" w14:textId="1445DE63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3E8EC44D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060D9053" w14:textId="77777777" w:rsidR="00C441B5" w:rsidRPr="00EB3F08" w:rsidRDefault="00C441B5" w:rsidP="00747737">
            <w:pPr>
              <w:ind w:right="-64"/>
              <w:jc w:val="center"/>
              <w:rPr>
                <w:b/>
              </w:rPr>
            </w:pPr>
            <w:r>
              <w:rPr>
                <w:b/>
                <w:lang w:val="bg-BG"/>
              </w:rPr>
              <w:t>Национален празник на Република България</w:t>
            </w:r>
            <w:r>
              <w:rPr>
                <w:b/>
              </w:rPr>
              <w:t xml:space="preserve">. </w:t>
            </w:r>
            <w:r>
              <w:rPr>
                <w:b/>
                <w:lang w:val="bg-BG"/>
              </w:rPr>
              <w:t>Провеждане на тържество, по случай Освобождението на България.</w:t>
            </w:r>
          </w:p>
        </w:tc>
        <w:tc>
          <w:tcPr>
            <w:tcW w:w="4233" w:type="dxa"/>
          </w:tcPr>
          <w:p w14:paraId="6043F21E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29AC5E63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54ADCE9C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13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77E9AEAF" w14:textId="77777777" w:rsidTr="00C441B5">
        <w:trPr>
          <w:trHeight w:val="690"/>
        </w:trPr>
        <w:tc>
          <w:tcPr>
            <w:tcW w:w="1701" w:type="dxa"/>
          </w:tcPr>
          <w:p w14:paraId="5974CC1C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08 март</w:t>
            </w:r>
          </w:p>
          <w:p w14:paraId="70C74528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1614" w:type="dxa"/>
          </w:tcPr>
          <w:p w14:paraId="27B4FA75" w14:textId="304F0485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64F915C5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42C51A68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  <w:p w14:paraId="1E92DA94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Международен ден на жената</w:t>
            </w:r>
            <w:r>
              <w:rPr>
                <w:b/>
                <w:lang w:val="bg-BG"/>
              </w:rPr>
              <w:t xml:space="preserve"> празненство</w:t>
            </w:r>
          </w:p>
        </w:tc>
        <w:tc>
          <w:tcPr>
            <w:tcW w:w="4233" w:type="dxa"/>
          </w:tcPr>
          <w:p w14:paraId="635768A5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2B567CD3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2FFF804C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14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0BD8712D" w14:textId="77777777" w:rsidTr="00C441B5">
        <w:trPr>
          <w:trHeight w:val="690"/>
        </w:trPr>
        <w:tc>
          <w:tcPr>
            <w:tcW w:w="1701" w:type="dxa"/>
          </w:tcPr>
          <w:p w14:paraId="5ADF6FED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21 март</w:t>
            </w:r>
          </w:p>
        </w:tc>
        <w:tc>
          <w:tcPr>
            <w:tcW w:w="1614" w:type="dxa"/>
          </w:tcPr>
          <w:p w14:paraId="48D5B6C8" w14:textId="1264CAD2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49D1EEC6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15C1ECC9" w14:textId="77777777" w:rsidR="00C441B5" w:rsidRPr="00D54D3A" w:rsidRDefault="00C441B5" w:rsidP="00747737">
            <w:pPr>
              <w:ind w:right="-64"/>
              <w:jc w:val="center"/>
              <w:rPr>
                <w:bCs/>
                <w:lang w:val="bg-BG"/>
              </w:rPr>
            </w:pPr>
            <w:r>
              <w:rPr>
                <w:b/>
                <w:lang w:val="bg-BG"/>
              </w:rPr>
              <w:t xml:space="preserve">Световен ден на поезията – </w:t>
            </w:r>
            <w:r w:rsidRPr="00E82B96">
              <w:rPr>
                <w:bCs/>
                <w:lang w:val="bg-BG"/>
              </w:rPr>
              <w:t>литературно четене</w:t>
            </w:r>
          </w:p>
        </w:tc>
        <w:tc>
          <w:tcPr>
            <w:tcW w:w="4233" w:type="dxa"/>
          </w:tcPr>
          <w:p w14:paraId="2BFBF16B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7B6965E4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1576DBBC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15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16FADF04" w14:textId="77777777" w:rsidTr="00C441B5">
        <w:trPr>
          <w:trHeight w:val="2506"/>
        </w:trPr>
        <w:tc>
          <w:tcPr>
            <w:tcW w:w="1701" w:type="dxa"/>
          </w:tcPr>
          <w:p w14:paraId="097A6F77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lastRenderedPageBreak/>
              <w:t>22 март</w:t>
            </w:r>
          </w:p>
          <w:p w14:paraId="3912F0D6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</w:p>
          <w:p w14:paraId="26AE1BF5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1614" w:type="dxa"/>
          </w:tcPr>
          <w:p w14:paraId="00735429" w14:textId="19974179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63704750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656CBE86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  <w:p w14:paraId="17D606A7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Посрещане на пролетта</w:t>
            </w:r>
          </w:p>
          <w:p w14:paraId="08CA04B2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поход</w:t>
            </w:r>
          </w:p>
        </w:tc>
        <w:tc>
          <w:tcPr>
            <w:tcW w:w="4233" w:type="dxa"/>
          </w:tcPr>
          <w:p w14:paraId="76123F7D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351A9E9D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5943BEC8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16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0BE1E38A" w14:textId="77777777" w:rsidTr="00C441B5">
        <w:trPr>
          <w:trHeight w:val="875"/>
        </w:trPr>
        <w:tc>
          <w:tcPr>
            <w:tcW w:w="1701" w:type="dxa"/>
          </w:tcPr>
          <w:p w14:paraId="314A668F" w14:textId="77777777" w:rsidR="00C441B5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април</w:t>
            </w:r>
          </w:p>
        </w:tc>
        <w:tc>
          <w:tcPr>
            <w:tcW w:w="1614" w:type="dxa"/>
          </w:tcPr>
          <w:p w14:paraId="0E4D4814" w14:textId="4AB67D9C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45D2EFB9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4843587C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  <w:p w14:paraId="5AA66370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Национален маратон на четенето</w:t>
            </w:r>
          </w:p>
        </w:tc>
        <w:tc>
          <w:tcPr>
            <w:tcW w:w="4233" w:type="dxa"/>
          </w:tcPr>
          <w:p w14:paraId="3E26E522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75312CB4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7A8CF00C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17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2A11F591" w14:textId="77777777" w:rsidTr="00C441B5">
        <w:trPr>
          <w:trHeight w:val="875"/>
        </w:trPr>
        <w:tc>
          <w:tcPr>
            <w:tcW w:w="1701" w:type="dxa"/>
          </w:tcPr>
          <w:p w14:paraId="73E2DD40" w14:textId="77777777" w:rsidR="00C441B5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април</w:t>
            </w:r>
          </w:p>
        </w:tc>
        <w:tc>
          <w:tcPr>
            <w:tcW w:w="1614" w:type="dxa"/>
          </w:tcPr>
          <w:p w14:paraId="614EE253" w14:textId="7C8B205F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2A4D7095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77E4C337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  <w:p w14:paraId="1E2212F0" w14:textId="77777777" w:rsidR="00C441B5" w:rsidRPr="00237ABF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Майсторско кормуване</w:t>
            </w:r>
          </w:p>
        </w:tc>
        <w:tc>
          <w:tcPr>
            <w:tcW w:w="4233" w:type="dxa"/>
          </w:tcPr>
          <w:p w14:paraId="750E58ED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42766153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52809647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18" w:history="1">
              <w:r w:rsidRPr="003247D6">
                <w:rPr>
                  <w:rStyle w:val="a3"/>
                </w:rPr>
                <w:t>ch_shte.hristobotev@abv.bg</w:t>
              </w:r>
            </w:hyperlink>
            <w:r>
              <w:rPr>
                <w:lang w:val="bg-BG"/>
              </w:rPr>
              <w:t xml:space="preserve"> </w:t>
            </w:r>
          </w:p>
        </w:tc>
      </w:tr>
      <w:tr w:rsidR="00C441B5" w:rsidRPr="00AD098C" w14:paraId="2938B045" w14:textId="77777777" w:rsidTr="00C441B5">
        <w:trPr>
          <w:trHeight w:val="770"/>
        </w:trPr>
        <w:tc>
          <w:tcPr>
            <w:tcW w:w="1701" w:type="dxa"/>
          </w:tcPr>
          <w:p w14:paraId="0E067201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 xml:space="preserve">02 </w:t>
            </w:r>
            <w:r>
              <w:rPr>
                <w:b/>
                <w:lang w:val="bg-BG"/>
              </w:rPr>
              <w:t>а</w:t>
            </w:r>
            <w:r w:rsidRPr="00AD098C">
              <w:rPr>
                <w:b/>
                <w:lang w:val="bg-BG"/>
              </w:rPr>
              <w:t>прил</w:t>
            </w:r>
          </w:p>
        </w:tc>
        <w:tc>
          <w:tcPr>
            <w:tcW w:w="1614" w:type="dxa"/>
          </w:tcPr>
          <w:p w14:paraId="285037ED" w14:textId="60DF32A2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287E5558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119CC712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Международен ден на детската книга</w:t>
            </w:r>
            <w:r>
              <w:rPr>
                <w:b/>
                <w:lang w:val="bg-BG"/>
              </w:rPr>
              <w:t xml:space="preserve"> </w:t>
            </w:r>
            <w:r w:rsidRPr="00AD098C">
              <w:rPr>
                <w:b/>
                <w:lang w:val="bg-BG"/>
              </w:rPr>
              <w:t>-</w:t>
            </w:r>
            <w:r>
              <w:rPr>
                <w:b/>
                <w:lang w:val="bg-BG"/>
              </w:rPr>
              <w:t xml:space="preserve"> </w:t>
            </w:r>
            <w:r w:rsidRPr="00AD098C">
              <w:rPr>
                <w:b/>
                <w:lang w:val="bg-BG"/>
              </w:rPr>
              <w:t>Инициатива „Подари книга на приятел”</w:t>
            </w:r>
          </w:p>
        </w:tc>
        <w:tc>
          <w:tcPr>
            <w:tcW w:w="4233" w:type="dxa"/>
          </w:tcPr>
          <w:p w14:paraId="45A16E8E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5D1B18EC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7397FFAE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19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4B06DBA7" w14:textId="77777777" w:rsidTr="00C441B5">
        <w:trPr>
          <w:trHeight w:val="720"/>
        </w:trPr>
        <w:tc>
          <w:tcPr>
            <w:tcW w:w="1701" w:type="dxa"/>
          </w:tcPr>
          <w:p w14:paraId="7ECF1CDB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27 </w:t>
            </w:r>
            <w:r w:rsidRPr="0040074C">
              <w:rPr>
                <w:b/>
                <w:lang w:val="bg-BG"/>
              </w:rPr>
              <w:t>април</w:t>
            </w:r>
          </w:p>
        </w:tc>
        <w:tc>
          <w:tcPr>
            <w:tcW w:w="1614" w:type="dxa"/>
          </w:tcPr>
          <w:p w14:paraId="6A92FCEF" w14:textId="2388BA73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23FE54F0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6F0D352E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  <w:p w14:paraId="68BE162D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Обичаят „Лазаруване“</w:t>
            </w:r>
          </w:p>
        </w:tc>
        <w:tc>
          <w:tcPr>
            <w:tcW w:w="4233" w:type="dxa"/>
          </w:tcPr>
          <w:p w14:paraId="5AF4166E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610D687A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5A6E0D73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20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7826F602" w14:textId="77777777" w:rsidTr="00C441B5">
        <w:trPr>
          <w:trHeight w:val="720"/>
        </w:trPr>
        <w:tc>
          <w:tcPr>
            <w:tcW w:w="1701" w:type="dxa"/>
          </w:tcPr>
          <w:p w14:paraId="61257E91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5 май</w:t>
            </w:r>
          </w:p>
        </w:tc>
        <w:tc>
          <w:tcPr>
            <w:tcW w:w="1614" w:type="dxa"/>
          </w:tcPr>
          <w:p w14:paraId="767565E7" w14:textId="084F7BEC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10D337F8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1216F20C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  <w:p w14:paraId="15507EBE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Възкресение Христово</w:t>
            </w:r>
          </w:p>
          <w:p w14:paraId="4C1B0455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Велик</w:t>
            </w:r>
            <w:r>
              <w:rPr>
                <w:b/>
                <w:lang w:val="bg-BG"/>
              </w:rPr>
              <w:t>ден</w:t>
            </w:r>
          </w:p>
        </w:tc>
        <w:tc>
          <w:tcPr>
            <w:tcW w:w="4233" w:type="dxa"/>
          </w:tcPr>
          <w:p w14:paraId="509A885C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536E032B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0878 122 956</w:t>
            </w:r>
          </w:p>
          <w:p w14:paraId="3E7C68FB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08124/22-80</w:t>
            </w:r>
          </w:p>
          <w:p w14:paraId="45D42F4A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21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5476BEC2" w14:textId="77777777" w:rsidTr="00C441B5">
        <w:trPr>
          <w:trHeight w:val="720"/>
        </w:trPr>
        <w:tc>
          <w:tcPr>
            <w:tcW w:w="1701" w:type="dxa"/>
          </w:tcPr>
          <w:p w14:paraId="09B8998D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 – 13 май</w:t>
            </w:r>
          </w:p>
        </w:tc>
        <w:tc>
          <w:tcPr>
            <w:tcW w:w="1614" w:type="dxa"/>
          </w:tcPr>
          <w:p w14:paraId="09E75C37" w14:textId="1633B5B5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0BC960FB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479A3D19" w14:textId="77777777" w:rsidR="00C441B5" w:rsidRPr="006F55D3" w:rsidRDefault="00C441B5" w:rsidP="00747737">
            <w:pPr>
              <w:ind w:right="-64"/>
              <w:jc w:val="center"/>
              <w:rPr>
                <w:bCs/>
                <w:lang w:val="bg-BG"/>
              </w:rPr>
            </w:pPr>
            <w:r>
              <w:rPr>
                <w:b/>
                <w:lang w:val="bg-BG"/>
              </w:rPr>
              <w:t xml:space="preserve">Кампания „Бъди информиран – посети библиотеката“ – </w:t>
            </w:r>
            <w:r>
              <w:rPr>
                <w:bCs/>
                <w:lang w:val="bg-BG"/>
              </w:rPr>
              <w:t>запознаване с възможностите на Глобалните библиотеки</w:t>
            </w:r>
          </w:p>
        </w:tc>
        <w:tc>
          <w:tcPr>
            <w:tcW w:w="4233" w:type="dxa"/>
          </w:tcPr>
          <w:p w14:paraId="0091306B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5CFB3890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2CB5C5EC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22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66E3D9F5" w14:textId="77777777" w:rsidTr="00C441B5">
        <w:trPr>
          <w:trHeight w:val="769"/>
        </w:trPr>
        <w:tc>
          <w:tcPr>
            <w:tcW w:w="1701" w:type="dxa"/>
          </w:tcPr>
          <w:p w14:paraId="6A80F203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 xml:space="preserve">11  </w:t>
            </w:r>
            <w:r>
              <w:rPr>
                <w:b/>
                <w:lang w:val="bg-BG"/>
              </w:rPr>
              <w:t>м</w:t>
            </w:r>
            <w:r w:rsidRPr="00AD098C">
              <w:rPr>
                <w:b/>
                <w:lang w:val="bg-BG"/>
              </w:rPr>
              <w:t>ай</w:t>
            </w:r>
          </w:p>
        </w:tc>
        <w:tc>
          <w:tcPr>
            <w:tcW w:w="1614" w:type="dxa"/>
          </w:tcPr>
          <w:p w14:paraId="6FD15F9D" w14:textId="09D9D8EF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4E4DF3E9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1F92FE73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Ден на библиотекаря</w:t>
            </w:r>
            <w:r>
              <w:rPr>
                <w:b/>
                <w:lang w:val="bg-BG"/>
              </w:rPr>
              <w:t xml:space="preserve"> </w:t>
            </w:r>
          </w:p>
          <w:p w14:paraId="65383C38" w14:textId="77777777" w:rsidR="00C441B5" w:rsidRPr="00CD7EFA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CD7EFA">
              <w:rPr>
                <w:b/>
                <w:lang w:val="bg-BG"/>
              </w:rPr>
              <w:t>Инициатива „Стани библиотекар</w:t>
            </w:r>
          </w:p>
          <w:p w14:paraId="396B2442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CD7EFA">
              <w:rPr>
                <w:b/>
                <w:lang w:val="bg-BG"/>
              </w:rPr>
              <w:t>за един ден“</w:t>
            </w:r>
          </w:p>
        </w:tc>
        <w:tc>
          <w:tcPr>
            <w:tcW w:w="4233" w:type="dxa"/>
          </w:tcPr>
          <w:p w14:paraId="5D2D30BA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29B32D15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59D54C7A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23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09C836C5" w14:textId="77777777" w:rsidTr="00C441B5">
        <w:trPr>
          <w:trHeight w:val="721"/>
        </w:trPr>
        <w:tc>
          <w:tcPr>
            <w:tcW w:w="1701" w:type="dxa"/>
          </w:tcPr>
          <w:p w14:paraId="4E2D6C96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 xml:space="preserve">24 </w:t>
            </w:r>
            <w:r>
              <w:rPr>
                <w:b/>
                <w:lang w:val="bg-BG"/>
              </w:rPr>
              <w:t>м</w:t>
            </w:r>
            <w:r w:rsidRPr="00AD098C">
              <w:rPr>
                <w:b/>
                <w:lang w:val="bg-BG"/>
              </w:rPr>
              <w:t>ай</w:t>
            </w:r>
          </w:p>
        </w:tc>
        <w:tc>
          <w:tcPr>
            <w:tcW w:w="1614" w:type="dxa"/>
          </w:tcPr>
          <w:p w14:paraId="3FAB9580" w14:textId="69261862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349335A1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0E7D2B12" w14:textId="77777777" w:rsidR="00C441B5" w:rsidRPr="001D227E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Ден на славянската писменост</w:t>
            </w:r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и култура</w:t>
            </w:r>
          </w:p>
        </w:tc>
        <w:tc>
          <w:tcPr>
            <w:tcW w:w="4233" w:type="dxa"/>
          </w:tcPr>
          <w:p w14:paraId="2D99FB35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0746DB3A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4454F1AC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24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5A4E7FF0" w14:textId="77777777" w:rsidTr="00C441B5">
        <w:trPr>
          <w:trHeight w:val="970"/>
        </w:trPr>
        <w:tc>
          <w:tcPr>
            <w:tcW w:w="1701" w:type="dxa"/>
          </w:tcPr>
          <w:p w14:paraId="60E9CA87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юни</w:t>
            </w:r>
          </w:p>
        </w:tc>
        <w:tc>
          <w:tcPr>
            <w:tcW w:w="1614" w:type="dxa"/>
          </w:tcPr>
          <w:p w14:paraId="040B8845" w14:textId="22E14908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 Новград</w:t>
            </w:r>
          </w:p>
          <w:p w14:paraId="49776FC5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обл. Русе</w:t>
            </w:r>
          </w:p>
        </w:tc>
        <w:tc>
          <w:tcPr>
            <w:tcW w:w="3321" w:type="dxa"/>
          </w:tcPr>
          <w:p w14:paraId="0607B4F5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</w:rPr>
              <w:t xml:space="preserve">VII </w:t>
            </w:r>
            <w:r w:rsidRPr="00AD098C">
              <w:rPr>
                <w:b/>
                <w:lang w:val="bg-BG"/>
              </w:rPr>
              <w:t xml:space="preserve">Фолклорен събор </w:t>
            </w:r>
            <w:r>
              <w:rPr>
                <w:b/>
                <w:lang w:val="bg-BG"/>
              </w:rPr>
              <w:t>„</w:t>
            </w:r>
            <w:r w:rsidRPr="00AD098C">
              <w:rPr>
                <w:b/>
                <w:lang w:val="bg-BG"/>
              </w:rPr>
              <w:t xml:space="preserve">Обичаите </w:t>
            </w:r>
            <w:proofErr w:type="gramStart"/>
            <w:r w:rsidRPr="00AD098C">
              <w:rPr>
                <w:b/>
                <w:lang w:val="bg-BG"/>
              </w:rPr>
              <w:t>по  нашенски</w:t>
            </w:r>
            <w:proofErr w:type="gramEnd"/>
            <w:r>
              <w:rPr>
                <w:b/>
                <w:lang w:val="bg-BG"/>
              </w:rPr>
              <w:t xml:space="preserve"> – Среща с миналото на Придунавския регион“</w:t>
            </w:r>
          </w:p>
        </w:tc>
        <w:tc>
          <w:tcPr>
            <w:tcW w:w="4233" w:type="dxa"/>
          </w:tcPr>
          <w:p w14:paraId="47C44805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500BCBFF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6F9DC9DB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08124/22-80</w:t>
            </w:r>
          </w:p>
          <w:p w14:paraId="1355B6B2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25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3DBAFF53" w14:textId="77777777" w:rsidTr="00C441B5">
        <w:trPr>
          <w:trHeight w:val="1002"/>
        </w:trPr>
        <w:tc>
          <w:tcPr>
            <w:tcW w:w="1701" w:type="dxa"/>
          </w:tcPr>
          <w:p w14:paraId="108EF9A6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 xml:space="preserve">1 </w:t>
            </w:r>
            <w:r>
              <w:rPr>
                <w:b/>
                <w:lang w:val="bg-BG"/>
              </w:rPr>
              <w:t>ю</w:t>
            </w:r>
            <w:r w:rsidRPr="00AD098C">
              <w:rPr>
                <w:b/>
                <w:lang w:val="bg-BG"/>
              </w:rPr>
              <w:t>ни</w:t>
            </w:r>
          </w:p>
        </w:tc>
        <w:tc>
          <w:tcPr>
            <w:tcW w:w="1614" w:type="dxa"/>
          </w:tcPr>
          <w:p w14:paraId="580C1884" w14:textId="30B3AAFE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6315572B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44BDF6F2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  <w:p w14:paraId="46B77216" w14:textId="77777777" w:rsidR="00C441B5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</w:t>
            </w:r>
            <w:r w:rsidRPr="00AD098C">
              <w:rPr>
                <w:b/>
                <w:lang w:val="bg-BG"/>
              </w:rPr>
              <w:t>Ден на детето</w:t>
            </w:r>
          </w:p>
          <w:p w14:paraId="06A09D79" w14:textId="77777777" w:rsidR="00C441B5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  Парти </w:t>
            </w:r>
          </w:p>
          <w:p w14:paraId="5AC5D883" w14:textId="77777777" w:rsidR="00C441B5" w:rsidRPr="00EB3F08" w:rsidRDefault="00C441B5" w:rsidP="00747737">
            <w:pPr>
              <w:ind w:right="-64"/>
              <w:rPr>
                <w:b/>
              </w:rPr>
            </w:pPr>
          </w:p>
        </w:tc>
        <w:tc>
          <w:tcPr>
            <w:tcW w:w="4233" w:type="dxa"/>
          </w:tcPr>
          <w:p w14:paraId="3A20D9E9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195493F1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5CBC454A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26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701ACB2C" w14:textId="77777777" w:rsidTr="00C441B5">
        <w:trPr>
          <w:trHeight w:val="810"/>
        </w:trPr>
        <w:tc>
          <w:tcPr>
            <w:tcW w:w="1701" w:type="dxa"/>
          </w:tcPr>
          <w:p w14:paraId="49E1EC04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 xml:space="preserve">2 </w:t>
            </w:r>
            <w:r>
              <w:rPr>
                <w:b/>
                <w:lang w:val="bg-BG"/>
              </w:rPr>
              <w:t>ю</w:t>
            </w:r>
            <w:r w:rsidRPr="00AD098C">
              <w:rPr>
                <w:b/>
                <w:lang w:val="bg-BG"/>
              </w:rPr>
              <w:t>ни</w:t>
            </w:r>
          </w:p>
        </w:tc>
        <w:tc>
          <w:tcPr>
            <w:tcW w:w="1614" w:type="dxa"/>
          </w:tcPr>
          <w:p w14:paraId="7B283FA0" w14:textId="4151F80E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521DC5B9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5B3739EC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148  години от гибелта на </w:t>
            </w:r>
            <w:r w:rsidRPr="00AD098C">
              <w:rPr>
                <w:b/>
                <w:lang w:val="bg-BG"/>
              </w:rPr>
              <w:t>Христо Ботев</w:t>
            </w:r>
            <w:r>
              <w:rPr>
                <w:b/>
                <w:lang w:val="bg-BG"/>
              </w:rPr>
              <w:t xml:space="preserve"> – изложба на материали, посветени за </w:t>
            </w:r>
            <w:r>
              <w:rPr>
                <w:b/>
                <w:lang w:val="bg-BG"/>
              </w:rPr>
              <w:lastRenderedPageBreak/>
              <w:t>живота и делото на поета-революционер Христо Ботев</w:t>
            </w:r>
          </w:p>
        </w:tc>
        <w:tc>
          <w:tcPr>
            <w:tcW w:w="4233" w:type="dxa"/>
          </w:tcPr>
          <w:p w14:paraId="3B59CB1E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Ф. Мехмедова</w:t>
            </w:r>
          </w:p>
          <w:p w14:paraId="7ED2181C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5CF3DEAF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08122/26-60</w:t>
            </w:r>
          </w:p>
          <w:p w14:paraId="12B2CACD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27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34587513" w14:textId="77777777" w:rsidTr="00C441B5">
        <w:trPr>
          <w:trHeight w:val="716"/>
        </w:trPr>
        <w:tc>
          <w:tcPr>
            <w:tcW w:w="1701" w:type="dxa"/>
          </w:tcPr>
          <w:p w14:paraId="4EF159BC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юни</w:t>
            </w:r>
          </w:p>
        </w:tc>
        <w:tc>
          <w:tcPr>
            <w:tcW w:w="1614" w:type="dxa"/>
          </w:tcPr>
          <w:p w14:paraId="1C0C59CA" w14:textId="7BEA042E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 Новград</w:t>
            </w:r>
          </w:p>
          <w:p w14:paraId="20DD61B7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обл. Русе</w:t>
            </w:r>
          </w:p>
        </w:tc>
        <w:tc>
          <w:tcPr>
            <w:tcW w:w="3321" w:type="dxa"/>
          </w:tcPr>
          <w:p w14:paraId="67FA8052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  <w:p w14:paraId="1019B7A3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Лятна занималня</w:t>
            </w:r>
          </w:p>
        </w:tc>
        <w:tc>
          <w:tcPr>
            <w:tcW w:w="4233" w:type="dxa"/>
          </w:tcPr>
          <w:p w14:paraId="25535418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08CDDBE3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5C794BA9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28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42180DCB" w14:textId="77777777" w:rsidTr="00C441B5">
        <w:trPr>
          <w:trHeight w:val="810"/>
        </w:trPr>
        <w:tc>
          <w:tcPr>
            <w:tcW w:w="1701" w:type="dxa"/>
          </w:tcPr>
          <w:p w14:paraId="40903C35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24 юни </w:t>
            </w:r>
          </w:p>
        </w:tc>
        <w:tc>
          <w:tcPr>
            <w:tcW w:w="1614" w:type="dxa"/>
          </w:tcPr>
          <w:p w14:paraId="7862A314" w14:textId="72AD9260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 Новград</w:t>
            </w:r>
          </w:p>
          <w:p w14:paraId="7B1730B2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обл. Русе</w:t>
            </w:r>
          </w:p>
        </w:tc>
        <w:tc>
          <w:tcPr>
            <w:tcW w:w="3321" w:type="dxa"/>
          </w:tcPr>
          <w:p w14:paraId="43B41560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  <w:p w14:paraId="6EA4CF53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Еньовден – </w:t>
            </w:r>
            <w:r w:rsidRPr="008B0613">
              <w:rPr>
                <w:bCs/>
                <w:lang w:val="bg-BG"/>
              </w:rPr>
              <w:t>бране на билки</w:t>
            </w:r>
          </w:p>
        </w:tc>
        <w:tc>
          <w:tcPr>
            <w:tcW w:w="4233" w:type="dxa"/>
          </w:tcPr>
          <w:p w14:paraId="36B051B3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253B20FD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686D3F08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29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7ACE2177" w14:textId="77777777" w:rsidTr="00C441B5">
        <w:trPr>
          <w:trHeight w:val="810"/>
        </w:trPr>
        <w:tc>
          <w:tcPr>
            <w:tcW w:w="1701" w:type="dxa"/>
          </w:tcPr>
          <w:p w14:paraId="2FD5F033" w14:textId="77777777" w:rsidR="00C441B5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юли</w:t>
            </w:r>
          </w:p>
        </w:tc>
        <w:tc>
          <w:tcPr>
            <w:tcW w:w="1614" w:type="dxa"/>
          </w:tcPr>
          <w:p w14:paraId="3D6CAAFF" w14:textId="1F79249A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 Новград</w:t>
            </w:r>
          </w:p>
          <w:p w14:paraId="0CE8C3A5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обл. Русе</w:t>
            </w:r>
          </w:p>
        </w:tc>
        <w:tc>
          <w:tcPr>
            <w:tcW w:w="3321" w:type="dxa"/>
          </w:tcPr>
          <w:p w14:paraId="58A63D99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  <w:p w14:paraId="7C95FA4F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Откриване на жътвата</w:t>
            </w:r>
          </w:p>
          <w:p w14:paraId="20B09FD6" w14:textId="77777777" w:rsidR="00C441B5" w:rsidRPr="000359EF" w:rsidRDefault="00C441B5" w:rsidP="00747737">
            <w:pPr>
              <w:ind w:right="-64"/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Пресъздаване на обичай „Жътва“</w:t>
            </w:r>
          </w:p>
        </w:tc>
        <w:tc>
          <w:tcPr>
            <w:tcW w:w="4233" w:type="dxa"/>
          </w:tcPr>
          <w:p w14:paraId="5574EB5C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0175F90D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25E005EC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08124/22-80</w:t>
            </w:r>
          </w:p>
          <w:p w14:paraId="1E4FE9EE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30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38C8C723" w14:textId="77777777" w:rsidTr="00C441B5">
        <w:trPr>
          <w:trHeight w:val="810"/>
        </w:trPr>
        <w:tc>
          <w:tcPr>
            <w:tcW w:w="1701" w:type="dxa"/>
          </w:tcPr>
          <w:p w14:paraId="50E6DE29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 xml:space="preserve">06  </w:t>
            </w:r>
            <w:r>
              <w:rPr>
                <w:b/>
                <w:lang w:val="bg-BG"/>
              </w:rPr>
              <w:t>ю</w:t>
            </w:r>
            <w:r w:rsidRPr="00AD098C">
              <w:rPr>
                <w:b/>
                <w:lang w:val="bg-BG"/>
              </w:rPr>
              <w:t>ли</w:t>
            </w:r>
          </w:p>
        </w:tc>
        <w:tc>
          <w:tcPr>
            <w:tcW w:w="1614" w:type="dxa"/>
          </w:tcPr>
          <w:p w14:paraId="43E599CB" w14:textId="4A7C9734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5A49E4D9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5FDD4C72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15</w:t>
            </w:r>
            <w:r>
              <w:rPr>
                <w:b/>
                <w:lang w:val="bg-BG"/>
              </w:rPr>
              <w:t>6</w:t>
            </w:r>
            <w:r w:rsidRPr="00AD098C">
              <w:rPr>
                <w:b/>
                <w:lang w:val="bg-BG"/>
              </w:rPr>
              <w:t xml:space="preserve"> години от стъпването на четата на Хаджи Димитър и Стефан Караджа на Българския бряг на р. Дунав край с. Новград</w:t>
            </w:r>
          </w:p>
        </w:tc>
        <w:tc>
          <w:tcPr>
            <w:tcW w:w="4233" w:type="dxa"/>
          </w:tcPr>
          <w:p w14:paraId="47655EB6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16EF480F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74AC160D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08122/22-80</w:t>
            </w:r>
          </w:p>
          <w:p w14:paraId="08D6F02E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31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6239B9B1" w14:textId="77777777" w:rsidTr="00C441B5">
        <w:trPr>
          <w:trHeight w:val="603"/>
        </w:trPr>
        <w:tc>
          <w:tcPr>
            <w:tcW w:w="1701" w:type="dxa"/>
          </w:tcPr>
          <w:p w14:paraId="098C6CEC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 w:rsidRPr="006838A7">
              <w:rPr>
                <w:b/>
                <w:sz w:val="18"/>
                <w:szCs w:val="18"/>
                <w:lang w:val="bg-BG"/>
              </w:rPr>
              <w:t>01 октомври</w:t>
            </w:r>
          </w:p>
        </w:tc>
        <w:tc>
          <w:tcPr>
            <w:tcW w:w="1614" w:type="dxa"/>
          </w:tcPr>
          <w:p w14:paraId="6B3B6017" w14:textId="2502BB71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Новград</w:t>
            </w:r>
          </w:p>
          <w:p w14:paraId="5FE241B3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</w:t>
            </w: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Русе</w:t>
            </w:r>
          </w:p>
        </w:tc>
        <w:tc>
          <w:tcPr>
            <w:tcW w:w="3321" w:type="dxa"/>
          </w:tcPr>
          <w:p w14:paraId="05FF46E0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 xml:space="preserve">Международен ден на </w:t>
            </w:r>
            <w:r>
              <w:rPr>
                <w:b/>
                <w:lang w:val="bg-BG"/>
              </w:rPr>
              <w:t>в</w:t>
            </w:r>
            <w:r w:rsidRPr="00AD098C">
              <w:rPr>
                <w:b/>
                <w:lang w:val="bg-BG"/>
              </w:rPr>
              <w:t>ъзрастните хора</w:t>
            </w:r>
            <w:r>
              <w:rPr>
                <w:b/>
                <w:lang w:val="bg-BG"/>
              </w:rPr>
              <w:t xml:space="preserve"> </w:t>
            </w:r>
          </w:p>
          <w:p w14:paraId="2D4EA07F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празненство</w:t>
            </w:r>
          </w:p>
        </w:tc>
        <w:tc>
          <w:tcPr>
            <w:tcW w:w="4233" w:type="dxa"/>
          </w:tcPr>
          <w:p w14:paraId="2E16482E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27DBEB46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3ADD98BF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32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33064396" w14:textId="77777777" w:rsidTr="00C441B5">
        <w:tblPrEx>
          <w:tblLook w:val="04A0" w:firstRow="1" w:lastRow="0" w:firstColumn="1" w:lastColumn="0" w:noHBand="0" w:noVBand="1"/>
        </w:tblPrEx>
        <w:trPr>
          <w:trHeight w:val="903"/>
        </w:trPr>
        <w:tc>
          <w:tcPr>
            <w:tcW w:w="1701" w:type="dxa"/>
          </w:tcPr>
          <w:p w14:paraId="5B95A121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21 ноември</w:t>
            </w:r>
          </w:p>
        </w:tc>
        <w:tc>
          <w:tcPr>
            <w:tcW w:w="1614" w:type="dxa"/>
          </w:tcPr>
          <w:p w14:paraId="16534310" w14:textId="73B7531E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 Новград</w:t>
            </w:r>
          </w:p>
          <w:p w14:paraId="134068A6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обл. Русе</w:t>
            </w:r>
          </w:p>
        </w:tc>
        <w:tc>
          <w:tcPr>
            <w:tcW w:w="3321" w:type="dxa"/>
          </w:tcPr>
          <w:p w14:paraId="28FB65BF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  <w:p w14:paraId="4F7B2821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Ден на християнското семейство</w:t>
            </w:r>
          </w:p>
          <w:p w14:paraId="42BF485D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празненство</w:t>
            </w:r>
          </w:p>
        </w:tc>
        <w:tc>
          <w:tcPr>
            <w:tcW w:w="4233" w:type="dxa"/>
          </w:tcPr>
          <w:p w14:paraId="4607990E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2C878FB8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67A15351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33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  <w:tr w:rsidR="00C441B5" w:rsidRPr="00AD098C" w14:paraId="3D602F23" w14:textId="77777777" w:rsidTr="00C441B5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1701" w:type="dxa"/>
          </w:tcPr>
          <w:p w14:paraId="125BA052" w14:textId="77777777" w:rsidR="00C441B5" w:rsidRDefault="00C441B5" w:rsidP="00747737">
            <w:pPr>
              <w:ind w:right="-64"/>
              <w:rPr>
                <w:b/>
                <w:lang w:val="bg-BG"/>
              </w:rPr>
            </w:pPr>
          </w:p>
          <w:p w14:paraId="6022208F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</w:t>
            </w:r>
            <w:r w:rsidRPr="00AD098C">
              <w:rPr>
                <w:b/>
                <w:lang w:val="bg-BG"/>
              </w:rPr>
              <w:t>екември</w:t>
            </w:r>
          </w:p>
          <w:p w14:paraId="184805B0" w14:textId="77777777" w:rsidR="00C441B5" w:rsidRPr="00AD098C" w:rsidRDefault="00C441B5" w:rsidP="00747737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1614" w:type="dxa"/>
          </w:tcPr>
          <w:p w14:paraId="1E0EEE75" w14:textId="26AE658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 Новград</w:t>
            </w:r>
          </w:p>
          <w:p w14:paraId="3DDEB6DA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обл. Русе</w:t>
            </w:r>
          </w:p>
        </w:tc>
        <w:tc>
          <w:tcPr>
            <w:tcW w:w="3321" w:type="dxa"/>
          </w:tcPr>
          <w:p w14:paraId="24199374" w14:textId="77777777" w:rsidR="00C441B5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</w:p>
          <w:p w14:paraId="043A7CD8" w14:textId="77777777" w:rsidR="00C441B5" w:rsidRPr="00AD098C" w:rsidRDefault="00C441B5" w:rsidP="0074773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Коледни тържества</w:t>
            </w:r>
          </w:p>
        </w:tc>
        <w:tc>
          <w:tcPr>
            <w:tcW w:w="4233" w:type="dxa"/>
          </w:tcPr>
          <w:p w14:paraId="62DA23CC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Ф. Мехмедова</w:t>
            </w:r>
          </w:p>
          <w:p w14:paraId="659C23FF" w14:textId="77777777" w:rsidR="00C441B5" w:rsidRDefault="00C441B5" w:rsidP="0074773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0878 122 956</w:t>
            </w:r>
          </w:p>
          <w:p w14:paraId="321DD424" w14:textId="77777777" w:rsidR="00C441B5" w:rsidRPr="00AD098C" w:rsidRDefault="00C441B5" w:rsidP="00747737">
            <w:pPr>
              <w:ind w:right="-64"/>
              <w:jc w:val="center"/>
              <w:rPr>
                <w:lang w:val="bg-BG"/>
              </w:rPr>
            </w:pPr>
            <w:hyperlink r:id="rId34" w:history="1">
              <w:r w:rsidRPr="003247D6">
                <w:rPr>
                  <w:rStyle w:val="a3"/>
                </w:rPr>
                <w:t>ch_shte.hristobotev@abv.bg</w:t>
              </w:r>
            </w:hyperlink>
          </w:p>
        </w:tc>
      </w:tr>
    </w:tbl>
    <w:p w14:paraId="2DFD2530" w14:textId="77777777" w:rsidR="00C441B5" w:rsidRDefault="00C441B5" w:rsidP="00C441B5">
      <w:pPr>
        <w:rPr>
          <w:lang w:val="en-US"/>
        </w:rPr>
      </w:pPr>
      <w:r>
        <w:rPr>
          <w:lang w:val="en-US"/>
        </w:rPr>
        <w:t xml:space="preserve"> </w:t>
      </w:r>
    </w:p>
    <w:p w14:paraId="63886340" w14:textId="77777777" w:rsidR="00C441B5" w:rsidRDefault="00C441B5" w:rsidP="00C441B5">
      <w:pPr>
        <w:rPr>
          <w:lang w:val="en-US"/>
        </w:rPr>
      </w:pPr>
    </w:p>
    <w:p w14:paraId="02546CAA" w14:textId="77777777" w:rsidR="00C441B5" w:rsidRDefault="00C441B5" w:rsidP="00C441B5">
      <w:pPr>
        <w:rPr>
          <w:lang w:val="en-US"/>
        </w:rPr>
      </w:pPr>
    </w:p>
    <w:p w14:paraId="7BD96423" w14:textId="77777777" w:rsidR="00C441B5" w:rsidRPr="00EB3F08" w:rsidRDefault="00C441B5" w:rsidP="00C441B5">
      <w:pPr>
        <w:rPr>
          <w:lang w:val="en-US"/>
        </w:rPr>
      </w:pPr>
    </w:p>
    <w:p w14:paraId="1E116E3F" w14:textId="77777777" w:rsidR="00C441B5" w:rsidRDefault="00C441B5" w:rsidP="00C441B5">
      <w:pPr>
        <w:rPr>
          <w:lang w:val="en-US"/>
        </w:rPr>
      </w:pPr>
    </w:p>
    <w:p w14:paraId="1DBF37A9" w14:textId="77777777" w:rsidR="00C441B5" w:rsidRPr="00EB3F08" w:rsidRDefault="00C441B5" w:rsidP="00C441B5">
      <w:pPr>
        <w:rPr>
          <w:lang w:val="en-US"/>
        </w:rPr>
      </w:pPr>
    </w:p>
    <w:p w14:paraId="4BC720E4" w14:textId="1345FAAD" w:rsidR="00C441B5" w:rsidRDefault="00C441B5" w:rsidP="00C441B5">
      <w:pPr>
        <w:jc w:val="center"/>
      </w:pPr>
      <w:r>
        <w:rPr>
          <w:lang w:val="en-US"/>
        </w:rPr>
        <w:t xml:space="preserve">                                                   </w:t>
      </w:r>
    </w:p>
    <w:p w14:paraId="3145A425" w14:textId="57C44EEE" w:rsidR="00C441B5" w:rsidRPr="00AC3A4D" w:rsidRDefault="00C441B5" w:rsidP="00C441B5">
      <w:pPr>
        <w:rPr>
          <w:b/>
          <w:bCs/>
        </w:rPr>
      </w:pPr>
      <w:r w:rsidRPr="00AC3A4D">
        <w:rPr>
          <w:b/>
          <w:bCs/>
        </w:rPr>
        <w:t>ТОДОРИНА ТОДОРОВА</w:t>
      </w:r>
      <w:r w:rsidRPr="00EB3F08">
        <w:t xml:space="preserve"> </w:t>
      </w:r>
      <w:r>
        <w:t xml:space="preserve">                                                                            </w:t>
      </w:r>
    </w:p>
    <w:p w14:paraId="57B6E6B2" w14:textId="4735649C" w:rsidR="00C441B5" w:rsidRPr="00AC3A4D" w:rsidRDefault="00C441B5" w:rsidP="00C441B5">
      <w:pPr>
        <w:rPr>
          <w:b/>
          <w:bCs/>
        </w:rPr>
      </w:pPr>
      <w:r w:rsidRPr="00AC3A4D">
        <w:rPr>
          <w:b/>
          <w:bCs/>
        </w:rPr>
        <w:t>Председател на НЧ „Христо Ботев – 1927“</w:t>
      </w:r>
      <w:r>
        <w:t xml:space="preserve">                                               </w:t>
      </w:r>
      <w:r w:rsidRPr="00EB3F08">
        <w:rPr>
          <w:bCs/>
        </w:rPr>
        <w:t xml:space="preserve"> </w:t>
      </w:r>
    </w:p>
    <w:p w14:paraId="398D28D9" w14:textId="77777777" w:rsidR="00C441B5" w:rsidRPr="00AC3A4D" w:rsidRDefault="00C441B5" w:rsidP="00C441B5">
      <w:pPr>
        <w:rPr>
          <w:b/>
          <w:bCs/>
        </w:rPr>
      </w:pPr>
    </w:p>
    <w:p w14:paraId="7803F944" w14:textId="77777777" w:rsidR="00C441B5" w:rsidRDefault="00C441B5" w:rsidP="00C441B5">
      <w:pPr>
        <w:ind w:left="-540" w:right="-684"/>
        <w:jc w:val="center"/>
        <w:rPr>
          <w:b/>
          <w:sz w:val="26"/>
          <w:szCs w:val="26"/>
        </w:rPr>
      </w:pPr>
    </w:p>
    <w:p w14:paraId="38410B0F" w14:textId="77777777" w:rsidR="00C21E52" w:rsidRDefault="00C21E52" w:rsidP="00C21E52">
      <w:pPr>
        <w:rPr>
          <w:b/>
          <w:sz w:val="26"/>
          <w:szCs w:val="26"/>
        </w:rPr>
      </w:pPr>
    </w:p>
    <w:p w14:paraId="118EEB2A" w14:textId="19CF9C28" w:rsidR="00C21E52" w:rsidRDefault="00C21E52" w:rsidP="00C21E52">
      <w:pPr>
        <w:rPr>
          <w:sz w:val="26"/>
          <w:szCs w:val="26"/>
        </w:rPr>
      </w:pPr>
      <w:r>
        <w:rPr>
          <w:sz w:val="26"/>
          <w:szCs w:val="26"/>
        </w:rPr>
        <w:t>Изготвил:</w:t>
      </w:r>
    </w:p>
    <w:p w14:paraId="26F27312" w14:textId="77B73287" w:rsidR="00C21E52" w:rsidRDefault="00C21E52" w:rsidP="00C21E52">
      <w:pPr>
        <w:rPr>
          <w:sz w:val="26"/>
          <w:szCs w:val="26"/>
        </w:rPr>
      </w:pPr>
      <w:r>
        <w:rPr>
          <w:sz w:val="26"/>
          <w:szCs w:val="26"/>
        </w:rPr>
        <w:t>Филис Мехмедова</w:t>
      </w:r>
    </w:p>
    <w:p w14:paraId="718B54FA" w14:textId="0F3B0813" w:rsidR="00C21E52" w:rsidRPr="00C21E52" w:rsidRDefault="00C21E52" w:rsidP="00C21E52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 на </w:t>
      </w:r>
      <w:r w:rsidRPr="00C21E52">
        <w:t>НЧ „Христо Ботев – 1927“</w:t>
      </w:r>
      <w:r>
        <w:t xml:space="preserve">                                               </w:t>
      </w:r>
      <w:r w:rsidRPr="00EB3F08">
        <w:rPr>
          <w:bCs/>
        </w:rPr>
        <w:t xml:space="preserve"> </w:t>
      </w:r>
    </w:p>
    <w:sectPr w:rsidR="00C21E52" w:rsidRPr="00C2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3EA5" w14:textId="77777777" w:rsidR="005D4880" w:rsidRDefault="005D4880" w:rsidP="00C441B5">
      <w:r>
        <w:separator/>
      </w:r>
    </w:p>
  </w:endnote>
  <w:endnote w:type="continuationSeparator" w:id="0">
    <w:p w14:paraId="0F022295" w14:textId="77777777" w:rsidR="005D4880" w:rsidRDefault="005D4880" w:rsidP="00C4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520A" w14:textId="77777777" w:rsidR="005D4880" w:rsidRDefault="005D4880" w:rsidP="00C441B5">
      <w:r>
        <w:separator/>
      </w:r>
    </w:p>
  </w:footnote>
  <w:footnote w:type="continuationSeparator" w:id="0">
    <w:p w14:paraId="4D456312" w14:textId="77777777" w:rsidR="005D4880" w:rsidRDefault="005D4880" w:rsidP="00C4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B5"/>
    <w:rsid w:val="005D4880"/>
    <w:rsid w:val="00C21E52"/>
    <w:rsid w:val="00C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EBFC"/>
  <w15:chartTrackingRefBased/>
  <w15:docId w15:val="{7E349D6E-7299-4275-A9E9-201FF98D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C441B5"/>
    <w:pPr>
      <w:keepNext/>
      <w:outlineLvl w:val="0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441B5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character" w:styleId="a3">
    <w:name w:val="Hyperlink"/>
    <w:basedOn w:val="a0"/>
    <w:uiPriority w:val="99"/>
    <w:rsid w:val="00C441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441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41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441B5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7">
    <w:name w:val="footer"/>
    <w:basedOn w:val="a"/>
    <w:link w:val="a8"/>
    <w:uiPriority w:val="99"/>
    <w:unhideWhenUsed/>
    <w:rsid w:val="00C441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441B5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_shte.hristobotev@abv.bg" TargetMode="External"/><Relationship Id="rId18" Type="http://schemas.openxmlformats.org/officeDocument/2006/relationships/hyperlink" Target="mailto:ch_shte.hristobotev@abv.bg" TargetMode="External"/><Relationship Id="rId26" Type="http://schemas.openxmlformats.org/officeDocument/2006/relationships/hyperlink" Target="mailto:ch_shte.hristobotev@abv.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_shte.hristobotev@abv.bg" TargetMode="External"/><Relationship Id="rId34" Type="http://schemas.openxmlformats.org/officeDocument/2006/relationships/hyperlink" Target="mailto:ch_shte.hristobotev@abv.bg" TargetMode="External"/><Relationship Id="rId7" Type="http://schemas.openxmlformats.org/officeDocument/2006/relationships/hyperlink" Target="mailto:ch_shte.hristobotev@abv.bg" TargetMode="External"/><Relationship Id="rId12" Type="http://schemas.openxmlformats.org/officeDocument/2006/relationships/hyperlink" Target="mailto:ch_shte.hristobotev@abv.bg" TargetMode="External"/><Relationship Id="rId17" Type="http://schemas.openxmlformats.org/officeDocument/2006/relationships/hyperlink" Target="mailto:ch_shte.hristobotev@abv.bg" TargetMode="External"/><Relationship Id="rId25" Type="http://schemas.openxmlformats.org/officeDocument/2006/relationships/hyperlink" Target="mailto:ch_shte.hristobotev@abv.bg" TargetMode="External"/><Relationship Id="rId33" Type="http://schemas.openxmlformats.org/officeDocument/2006/relationships/hyperlink" Target="mailto:ch_shte.hristobotev@abv.b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_shte.hristobotev@abv.bg" TargetMode="External"/><Relationship Id="rId20" Type="http://schemas.openxmlformats.org/officeDocument/2006/relationships/hyperlink" Target="mailto:ch_shte.hristobotev@abv.bg" TargetMode="External"/><Relationship Id="rId29" Type="http://schemas.openxmlformats.org/officeDocument/2006/relationships/hyperlink" Target="mailto:ch_shte.hristobotev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ch_shte.hristobotev@abv.bg" TargetMode="External"/><Relationship Id="rId11" Type="http://schemas.openxmlformats.org/officeDocument/2006/relationships/hyperlink" Target="mailto:ch_shte.hristobotev@abv.bg" TargetMode="External"/><Relationship Id="rId24" Type="http://schemas.openxmlformats.org/officeDocument/2006/relationships/hyperlink" Target="mailto:ch_shte.hristobotev@abv.bg" TargetMode="External"/><Relationship Id="rId32" Type="http://schemas.openxmlformats.org/officeDocument/2006/relationships/hyperlink" Target="mailto:ch_shte.hristobotev@abv.b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h_shte.hristobotev@abv.bg" TargetMode="External"/><Relationship Id="rId23" Type="http://schemas.openxmlformats.org/officeDocument/2006/relationships/hyperlink" Target="mailto:ch_shte.hristobotev@abv.bg" TargetMode="External"/><Relationship Id="rId28" Type="http://schemas.openxmlformats.org/officeDocument/2006/relationships/hyperlink" Target="mailto:ch_shte.hristobotev@abv.b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h_shte.hristobotev@abv.bg" TargetMode="External"/><Relationship Id="rId19" Type="http://schemas.openxmlformats.org/officeDocument/2006/relationships/hyperlink" Target="mailto:ch_shte.hristobotev@abv.bg" TargetMode="External"/><Relationship Id="rId31" Type="http://schemas.openxmlformats.org/officeDocument/2006/relationships/hyperlink" Target="mailto:ch_shte.hristobotev@abv.b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_shte.hristobotev@abv.bg" TargetMode="External"/><Relationship Id="rId14" Type="http://schemas.openxmlformats.org/officeDocument/2006/relationships/hyperlink" Target="mailto:ch_shte.hristobotev@abv.bg" TargetMode="External"/><Relationship Id="rId22" Type="http://schemas.openxmlformats.org/officeDocument/2006/relationships/hyperlink" Target="mailto:ch_shte.hristobotev@abv.bg" TargetMode="External"/><Relationship Id="rId27" Type="http://schemas.openxmlformats.org/officeDocument/2006/relationships/hyperlink" Target="mailto:ch_shte.hristobotev@abv.bg" TargetMode="External"/><Relationship Id="rId30" Type="http://schemas.openxmlformats.org/officeDocument/2006/relationships/hyperlink" Target="mailto:ch_shte.hristobotev@abv.bg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ch_shte.hristobotev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Симеонова</dc:creator>
  <cp:keywords/>
  <dc:description/>
  <cp:lastModifiedBy>Десислава Симеонова</cp:lastModifiedBy>
  <cp:revision>1</cp:revision>
  <dcterms:created xsi:type="dcterms:W3CDTF">2024-02-09T13:30:00Z</dcterms:created>
  <dcterms:modified xsi:type="dcterms:W3CDTF">2024-02-09T13:44:00Z</dcterms:modified>
</cp:coreProperties>
</file>